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CB87" w14:textId="77777777" w:rsidR="00F36D07" w:rsidRDefault="00F36D07" w:rsidP="00F36D07">
      <w:pPr>
        <w:pStyle w:val="BodyText"/>
        <w:rPr>
          <w:b/>
          <w:bCs/>
          <w:color w:val="002060"/>
          <w:sz w:val="40"/>
          <w:szCs w:val="40"/>
          <w:u w:val="single"/>
        </w:rPr>
      </w:pPr>
    </w:p>
    <w:p w14:paraId="2A9C73D8" w14:textId="5BB2688D" w:rsidR="006B4C04" w:rsidRPr="00F36D07" w:rsidRDefault="00114E44" w:rsidP="00F36D07">
      <w:pPr>
        <w:rPr>
          <w:b/>
          <w:bCs/>
          <w:color w:val="0070C0"/>
          <w:sz w:val="36"/>
          <w:szCs w:val="36"/>
        </w:rPr>
      </w:pPr>
      <w:r w:rsidRPr="00F36D07">
        <w:rPr>
          <w:b/>
          <w:bCs/>
          <w:color w:val="0070C0"/>
          <w:sz w:val="36"/>
          <w:szCs w:val="36"/>
        </w:rPr>
        <w:t>HTG UK Gender Pay Gap Statement</w:t>
      </w:r>
    </w:p>
    <w:p w14:paraId="4F14F724" w14:textId="77777777" w:rsidR="006B4C04" w:rsidRDefault="006B4C04">
      <w:pPr>
        <w:pStyle w:val="BodyText"/>
        <w:spacing w:before="155"/>
        <w:rPr>
          <w:rFonts w:ascii="Times New Roman"/>
        </w:rPr>
      </w:pPr>
    </w:p>
    <w:p w14:paraId="7259F977" w14:textId="3DA7545B" w:rsidR="006B4C04" w:rsidRPr="006A7628" w:rsidRDefault="00000000" w:rsidP="00FA0B14">
      <w:pPr>
        <w:rPr>
          <w:sz w:val="28"/>
          <w:szCs w:val="28"/>
        </w:rPr>
      </w:pPr>
      <w:r w:rsidRPr="006A7628">
        <w:rPr>
          <w:sz w:val="28"/>
          <w:szCs w:val="28"/>
        </w:rPr>
        <w:t xml:space="preserve">Health Transportation Group UK (HTG-UK) is committed to ensuring our </w:t>
      </w:r>
      <w:r w:rsidR="00114E44" w:rsidRPr="006A7628">
        <w:rPr>
          <w:sz w:val="28"/>
          <w:szCs w:val="28"/>
        </w:rPr>
        <w:t>staff</w:t>
      </w:r>
      <w:r w:rsidR="00FA0B14" w:rsidRPr="006A7628">
        <w:rPr>
          <w:sz w:val="28"/>
          <w:szCs w:val="28"/>
        </w:rPr>
        <w:t xml:space="preserve"> </w:t>
      </w:r>
      <w:r w:rsidR="00114E44" w:rsidRPr="006A7628">
        <w:rPr>
          <w:sz w:val="28"/>
          <w:szCs w:val="28"/>
        </w:rPr>
        <w:t xml:space="preserve">members </w:t>
      </w:r>
      <w:r w:rsidR="006A7628" w:rsidRPr="006A7628">
        <w:rPr>
          <w:sz w:val="28"/>
          <w:szCs w:val="28"/>
        </w:rPr>
        <w:t>can</w:t>
      </w:r>
      <w:r w:rsidRPr="006A7628">
        <w:rPr>
          <w:spacing w:val="-13"/>
          <w:sz w:val="28"/>
          <w:szCs w:val="28"/>
        </w:rPr>
        <w:t xml:space="preserve"> </w:t>
      </w:r>
      <w:r w:rsidRPr="006A7628">
        <w:rPr>
          <w:sz w:val="28"/>
          <w:szCs w:val="28"/>
        </w:rPr>
        <w:t>carry</w:t>
      </w:r>
      <w:r w:rsidRPr="006A7628">
        <w:rPr>
          <w:spacing w:val="-11"/>
          <w:sz w:val="28"/>
          <w:szCs w:val="28"/>
        </w:rPr>
        <w:t xml:space="preserve"> </w:t>
      </w:r>
      <w:r w:rsidRPr="006A7628">
        <w:rPr>
          <w:sz w:val="28"/>
          <w:szCs w:val="28"/>
        </w:rPr>
        <w:t>out</w:t>
      </w:r>
      <w:r w:rsidRPr="006A7628">
        <w:rPr>
          <w:spacing w:val="-12"/>
          <w:sz w:val="28"/>
          <w:szCs w:val="28"/>
        </w:rPr>
        <w:t xml:space="preserve"> </w:t>
      </w:r>
      <w:r w:rsidRPr="006A7628">
        <w:rPr>
          <w:sz w:val="28"/>
          <w:szCs w:val="28"/>
        </w:rPr>
        <w:t>their</w:t>
      </w:r>
      <w:r w:rsidRPr="006A7628">
        <w:rPr>
          <w:spacing w:val="-14"/>
          <w:sz w:val="28"/>
          <w:szCs w:val="28"/>
        </w:rPr>
        <w:t xml:space="preserve"> </w:t>
      </w:r>
      <w:r w:rsidRPr="006A7628">
        <w:rPr>
          <w:sz w:val="28"/>
          <w:szCs w:val="28"/>
        </w:rPr>
        <w:t>duties</w:t>
      </w:r>
      <w:r w:rsidRPr="006A7628">
        <w:rPr>
          <w:spacing w:val="-9"/>
          <w:sz w:val="28"/>
          <w:szCs w:val="28"/>
        </w:rPr>
        <w:t xml:space="preserve"> </w:t>
      </w:r>
      <w:r w:rsidRPr="006A7628">
        <w:rPr>
          <w:sz w:val="28"/>
          <w:szCs w:val="28"/>
        </w:rPr>
        <w:t>in</w:t>
      </w:r>
      <w:r w:rsidRPr="006A7628">
        <w:rPr>
          <w:spacing w:val="-11"/>
          <w:sz w:val="28"/>
          <w:szCs w:val="28"/>
        </w:rPr>
        <w:t xml:space="preserve"> </w:t>
      </w:r>
      <w:r w:rsidRPr="006A7628">
        <w:rPr>
          <w:sz w:val="28"/>
          <w:szCs w:val="28"/>
        </w:rPr>
        <w:t>a</w:t>
      </w:r>
      <w:r w:rsidRPr="006A7628">
        <w:rPr>
          <w:spacing w:val="-11"/>
          <w:sz w:val="28"/>
          <w:szCs w:val="28"/>
        </w:rPr>
        <w:t xml:space="preserve"> </w:t>
      </w:r>
      <w:r w:rsidRPr="006A7628">
        <w:rPr>
          <w:sz w:val="28"/>
          <w:szCs w:val="28"/>
        </w:rPr>
        <w:t>supportive</w:t>
      </w:r>
      <w:r w:rsidR="00114E44" w:rsidRPr="006A7628">
        <w:rPr>
          <w:spacing w:val="-11"/>
          <w:sz w:val="28"/>
          <w:szCs w:val="28"/>
        </w:rPr>
        <w:t xml:space="preserve">, </w:t>
      </w:r>
      <w:r w:rsidR="005B53F7" w:rsidRPr="006A7628">
        <w:rPr>
          <w:sz w:val="28"/>
          <w:szCs w:val="28"/>
        </w:rPr>
        <w:t>flexible</w:t>
      </w:r>
      <w:r w:rsidR="005B53F7">
        <w:rPr>
          <w:sz w:val="28"/>
          <w:szCs w:val="28"/>
        </w:rPr>
        <w:t xml:space="preserve"> </w:t>
      </w:r>
      <w:r w:rsidR="00114E44" w:rsidRPr="006A7628">
        <w:rPr>
          <w:spacing w:val="-11"/>
          <w:sz w:val="28"/>
          <w:szCs w:val="28"/>
        </w:rPr>
        <w:t xml:space="preserve">and equitable </w:t>
      </w:r>
      <w:r w:rsidRPr="006A7628">
        <w:rPr>
          <w:sz w:val="28"/>
          <w:szCs w:val="28"/>
        </w:rPr>
        <w:t>environment,</w:t>
      </w:r>
      <w:r w:rsidRPr="006A7628">
        <w:rPr>
          <w:spacing w:val="-14"/>
          <w:sz w:val="28"/>
          <w:szCs w:val="28"/>
        </w:rPr>
        <w:t xml:space="preserve"> </w:t>
      </w:r>
      <w:r w:rsidRPr="006A7628">
        <w:rPr>
          <w:sz w:val="28"/>
          <w:szCs w:val="28"/>
        </w:rPr>
        <w:t>which</w:t>
      </w:r>
      <w:r w:rsidRPr="006A7628">
        <w:rPr>
          <w:spacing w:val="-9"/>
          <w:sz w:val="28"/>
          <w:szCs w:val="28"/>
        </w:rPr>
        <w:t xml:space="preserve"> </w:t>
      </w:r>
      <w:r w:rsidRPr="006A7628">
        <w:rPr>
          <w:sz w:val="28"/>
          <w:szCs w:val="28"/>
        </w:rPr>
        <w:t>is</w:t>
      </w:r>
      <w:r w:rsidRPr="006A7628">
        <w:rPr>
          <w:spacing w:val="-14"/>
          <w:sz w:val="28"/>
          <w:szCs w:val="28"/>
        </w:rPr>
        <w:t xml:space="preserve"> </w:t>
      </w:r>
      <w:r w:rsidRPr="006A7628">
        <w:rPr>
          <w:sz w:val="28"/>
          <w:szCs w:val="28"/>
        </w:rPr>
        <w:t>free</w:t>
      </w:r>
      <w:r w:rsidRPr="006A7628">
        <w:rPr>
          <w:spacing w:val="-11"/>
          <w:sz w:val="28"/>
          <w:szCs w:val="28"/>
        </w:rPr>
        <w:t xml:space="preserve"> </w:t>
      </w:r>
      <w:r w:rsidRPr="006A7628">
        <w:rPr>
          <w:sz w:val="28"/>
          <w:szCs w:val="28"/>
        </w:rPr>
        <w:t>from</w:t>
      </w:r>
      <w:r w:rsidRPr="006A7628">
        <w:rPr>
          <w:spacing w:val="-8"/>
          <w:sz w:val="28"/>
          <w:szCs w:val="28"/>
        </w:rPr>
        <w:t xml:space="preserve"> </w:t>
      </w:r>
      <w:r w:rsidR="002B2EE1" w:rsidRPr="006A7628">
        <w:rPr>
          <w:sz w:val="28"/>
          <w:szCs w:val="28"/>
        </w:rPr>
        <w:t>unconscious bias and</w:t>
      </w:r>
      <w:r w:rsidRPr="006A7628">
        <w:rPr>
          <w:sz w:val="28"/>
          <w:szCs w:val="28"/>
        </w:rPr>
        <w:t xml:space="preserve"> discrimination.</w:t>
      </w:r>
    </w:p>
    <w:p w14:paraId="00C43ED3" w14:textId="77777777" w:rsidR="006B4C04" w:rsidRPr="006A7628" w:rsidRDefault="006B4C04" w:rsidP="00FA0B14">
      <w:pPr>
        <w:rPr>
          <w:sz w:val="28"/>
          <w:szCs w:val="28"/>
        </w:rPr>
      </w:pPr>
    </w:p>
    <w:p w14:paraId="39F0264F" w14:textId="77777777" w:rsidR="006A7628" w:rsidRPr="006A7628" w:rsidRDefault="00000000" w:rsidP="00FA0B14">
      <w:pPr>
        <w:rPr>
          <w:spacing w:val="40"/>
          <w:sz w:val="28"/>
          <w:szCs w:val="28"/>
        </w:rPr>
      </w:pPr>
      <w:r w:rsidRPr="006A7628">
        <w:rPr>
          <w:sz w:val="28"/>
          <w:szCs w:val="28"/>
        </w:rPr>
        <w:t xml:space="preserve">This environment </w:t>
      </w:r>
      <w:r w:rsidR="002B2EE1" w:rsidRPr="006A7628">
        <w:rPr>
          <w:sz w:val="28"/>
          <w:szCs w:val="28"/>
        </w:rPr>
        <w:t>fosters a supportive and considerate culture which enables us</w:t>
      </w:r>
      <w:r w:rsidRPr="006A7628">
        <w:rPr>
          <w:sz w:val="28"/>
          <w:szCs w:val="28"/>
        </w:rPr>
        <w:t xml:space="preserve"> </w:t>
      </w:r>
      <w:r w:rsidR="002B2EE1" w:rsidRPr="006A7628">
        <w:rPr>
          <w:sz w:val="28"/>
          <w:szCs w:val="28"/>
        </w:rPr>
        <w:t xml:space="preserve">to be understanding </w:t>
      </w:r>
      <w:r w:rsidR="00114E44" w:rsidRPr="006A7628">
        <w:rPr>
          <w:sz w:val="28"/>
          <w:szCs w:val="28"/>
        </w:rPr>
        <w:t xml:space="preserve">and </w:t>
      </w:r>
      <w:r w:rsidR="002B2EE1" w:rsidRPr="006A7628">
        <w:rPr>
          <w:sz w:val="28"/>
          <w:szCs w:val="28"/>
        </w:rPr>
        <w:t>attuned</w:t>
      </w:r>
      <w:r w:rsidR="00114E44" w:rsidRPr="006A7628">
        <w:rPr>
          <w:sz w:val="28"/>
          <w:szCs w:val="28"/>
        </w:rPr>
        <w:t xml:space="preserve"> </w:t>
      </w:r>
      <w:r w:rsidRPr="006A7628">
        <w:rPr>
          <w:sz w:val="28"/>
          <w:szCs w:val="28"/>
        </w:rPr>
        <w:t xml:space="preserve">to colleagues’ mental and physical wellbeing, their work-life balance as well as ensuring equal reward, regardless of </w:t>
      </w:r>
      <w:r w:rsidR="002B2EE1" w:rsidRPr="006A7628">
        <w:rPr>
          <w:sz w:val="28"/>
          <w:szCs w:val="28"/>
        </w:rPr>
        <w:t>individual differences.</w:t>
      </w:r>
      <w:r w:rsidRPr="006A7628">
        <w:rPr>
          <w:spacing w:val="40"/>
          <w:sz w:val="28"/>
          <w:szCs w:val="28"/>
        </w:rPr>
        <w:t xml:space="preserve"> </w:t>
      </w:r>
    </w:p>
    <w:p w14:paraId="03AACA0C" w14:textId="0A5A014A" w:rsidR="006B4C04" w:rsidRPr="006A7628" w:rsidRDefault="00000000" w:rsidP="00FA0B14">
      <w:pPr>
        <w:rPr>
          <w:sz w:val="28"/>
          <w:szCs w:val="28"/>
        </w:rPr>
      </w:pPr>
      <w:r w:rsidRPr="006A7628">
        <w:rPr>
          <w:sz w:val="28"/>
          <w:szCs w:val="28"/>
        </w:rPr>
        <w:t>We believe our approach also ensures we retain a motivated, passionate, and committed workforce who are able to flourish in their roles and fulfil their career aspirations at HTG-UK.</w:t>
      </w:r>
    </w:p>
    <w:p w14:paraId="4A15D3F9" w14:textId="651F5C1C" w:rsidR="006B4C04" w:rsidRDefault="006B4C04" w:rsidP="00F36D07">
      <w:pPr>
        <w:pStyle w:val="BodyText"/>
        <w:jc w:val="right"/>
      </w:pPr>
    </w:p>
    <w:p w14:paraId="46448761" w14:textId="77777777" w:rsidR="006A7628" w:rsidRDefault="00000000" w:rsidP="006A7628">
      <w:pPr>
        <w:jc w:val="both"/>
        <w:rPr>
          <w:b/>
          <w:bCs/>
          <w:color w:val="0070C0"/>
          <w:spacing w:val="-5"/>
          <w:sz w:val="28"/>
          <w:szCs w:val="28"/>
        </w:rPr>
      </w:pPr>
      <w:r w:rsidRPr="006A7628">
        <w:rPr>
          <w:b/>
          <w:bCs/>
          <w:color w:val="0070C0"/>
          <w:sz w:val="28"/>
          <w:szCs w:val="28"/>
        </w:rPr>
        <w:t>Gender</w:t>
      </w:r>
      <w:r w:rsidRPr="006A7628">
        <w:rPr>
          <w:b/>
          <w:bCs/>
          <w:color w:val="0070C0"/>
          <w:spacing w:val="-13"/>
          <w:sz w:val="28"/>
          <w:szCs w:val="28"/>
        </w:rPr>
        <w:t xml:space="preserve"> </w:t>
      </w:r>
      <w:r w:rsidRPr="006A7628">
        <w:rPr>
          <w:b/>
          <w:bCs/>
          <w:color w:val="0070C0"/>
          <w:sz w:val="28"/>
          <w:szCs w:val="28"/>
        </w:rPr>
        <w:t>Pay</w:t>
      </w:r>
      <w:r w:rsidRPr="006A7628">
        <w:rPr>
          <w:b/>
          <w:bCs/>
          <w:color w:val="0070C0"/>
          <w:spacing w:val="-12"/>
          <w:sz w:val="28"/>
          <w:szCs w:val="28"/>
        </w:rPr>
        <w:t xml:space="preserve"> </w:t>
      </w:r>
      <w:r w:rsidRPr="006A7628">
        <w:rPr>
          <w:b/>
          <w:bCs/>
          <w:color w:val="0070C0"/>
          <w:spacing w:val="-5"/>
          <w:sz w:val="28"/>
          <w:szCs w:val="28"/>
        </w:rPr>
        <w:t>Gap</w:t>
      </w:r>
    </w:p>
    <w:p w14:paraId="7ECEE636" w14:textId="77777777" w:rsidR="006A7628" w:rsidRDefault="006A7628" w:rsidP="006A7628">
      <w:pPr>
        <w:jc w:val="both"/>
        <w:rPr>
          <w:b/>
          <w:bCs/>
          <w:color w:val="0070C0"/>
          <w:spacing w:val="-5"/>
          <w:sz w:val="28"/>
          <w:szCs w:val="28"/>
        </w:rPr>
      </w:pPr>
    </w:p>
    <w:p w14:paraId="0F1240B7" w14:textId="4E0A5E42" w:rsidR="00F36D07" w:rsidRPr="00905F41" w:rsidRDefault="002B2EE1" w:rsidP="006A7628">
      <w:pPr>
        <w:jc w:val="both"/>
        <w:rPr>
          <w:sz w:val="26"/>
          <w:szCs w:val="26"/>
        </w:rPr>
      </w:pPr>
      <w:r w:rsidRPr="00905F41">
        <w:rPr>
          <w:sz w:val="26"/>
          <w:szCs w:val="26"/>
        </w:rPr>
        <w:t xml:space="preserve">Men and women are paid equally for carrying out equivalent jobs at HTG-UK. </w:t>
      </w:r>
    </w:p>
    <w:p w14:paraId="263E644E" w14:textId="2EABC787" w:rsidR="006B4C04" w:rsidRPr="00905F41" w:rsidRDefault="002B2EE1" w:rsidP="00FA0B14">
      <w:pPr>
        <w:rPr>
          <w:sz w:val="26"/>
          <w:szCs w:val="26"/>
        </w:rPr>
      </w:pPr>
      <w:r w:rsidRPr="00905F41">
        <w:rPr>
          <w:sz w:val="26"/>
          <w:szCs w:val="26"/>
        </w:rPr>
        <w:t>This assurance</w:t>
      </w:r>
      <w:r w:rsidRPr="00905F41">
        <w:rPr>
          <w:spacing w:val="-5"/>
          <w:sz w:val="26"/>
          <w:szCs w:val="26"/>
        </w:rPr>
        <w:t xml:space="preserve"> </w:t>
      </w:r>
      <w:r w:rsidRPr="00905F41">
        <w:rPr>
          <w:sz w:val="26"/>
          <w:szCs w:val="26"/>
        </w:rPr>
        <w:t>comes</w:t>
      </w:r>
      <w:r w:rsidRPr="00905F41">
        <w:rPr>
          <w:spacing w:val="-1"/>
          <w:sz w:val="26"/>
          <w:szCs w:val="26"/>
        </w:rPr>
        <w:t xml:space="preserve"> </w:t>
      </w:r>
      <w:r w:rsidRPr="00905F41">
        <w:rPr>
          <w:sz w:val="26"/>
          <w:szCs w:val="26"/>
        </w:rPr>
        <w:t>from</w:t>
      </w:r>
      <w:r w:rsidRPr="00905F41">
        <w:rPr>
          <w:spacing w:val="-3"/>
          <w:sz w:val="26"/>
          <w:szCs w:val="26"/>
        </w:rPr>
        <w:t xml:space="preserve"> </w:t>
      </w:r>
      <w:r w:rsidRPr="00905F41">
        <w:rPr>
          <w:sz w:val="26"/>
          <w:szCs w:val="26"/>
        </w:rPr>
        <w:t>having a</w:t>
      </w:r>
      <w:r w:rsidRPr="00905F41">
        <w:rPr>
          <w:spacing w:val="-3"/>
          <w:sz w:val="26"/>
          <w:szCs w:val="26"/>
        </w:rPr>
        <w:t xml:space="preserve"> </w:t>
      </w:r>
      <w:r w:rsidRPr="00905F41">
        <w:rPr>
          <w:sz w:val="26"/>
          <w:szCs w:val="26"/>
        </w:rPr>
        <w:t>robust</w:t>
      </w:r>
      <w:r w:rsidRPr="00905F41">
        <w:rPr>
          <w:spacing w:val="-4"/>
          <w:sz w:val="26"/>
          <w:szCs w:val="26"/>
        </w:rPr>
        <w:t xml:space="preserve"> </w:t>
      </w:r>
      <w:r w:rsidRPr="00905F41">
        <w:rPr>
          <w:sz w:val="26"/>
          <w:szCs w:val="26"/>
        </w:rPr>
        <w:t>process</w:t>
      </w:r>
      <w:r w:rsidRPr="00905F41">
        <w:rPr>
          <w:spacing w:val="-4"/>
          <w:sz w:val="26"/>
          <w:szCs w:val="26"/>
        </w:rPr>
        <w:t xml:space="preserve"> </w:t>
      </w:r>
      <w:r w:rsidRPr="00905F41">
        <w:rPr>
          <w:sz w:val="26"/>
          <w:szCs w:val="26"/>
        </w:rPr>
        <w:t>in</w:t>
      </w:r>
      <w:r w:rsidRPr="00905F41">
        <w:rPr>
          <w:spacing w:val="-2"/>
          <w:sz w:val="26"/>
          <w:szCs w:val="26"/>
        </w:rPr>
        <w:t xml:space="preserve"> </w:t>
      </w:r>
      <w:r w:rsidRPr="00905F41">
        <w:rPr>
          <w:sz w:val="26"/>
          <w:szCs w:val="26"/>
        </w:rPr>
        <w:t>place to review and benchmark pay across the organisation as well as across the patient transport sector. These reviews take place annually and are applied across all contract areas.</w:t>
      </w:r>
    </w:p>
    <w:p w14:paraId="60F373AF" w14:textId="03A1A0DB" w:rsidR="00F36D07" w:rsidRDefault="00F36D07" w:rsidP="00F36D07">
      <w:pPr>
        <w:pStyle w:val="BodyText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A441A9E" wp14:editId="150C8B56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619375" cy="1857375"/>
            <wp:effectExtent l="0" t="0" r="9525" b="9525"/>
            <wp:wrapSquare wrapText="bothSides"/>
            <wp:docPr id="19773423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AD303D3-9618-738D-4D91-C5C4FBD7BB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198B018" wp14:editId="243E547B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2609850" cy="1835150"/>
            <wp:effectExtent l="0" t="0" r="0" b="12700"/>
            <wp:wrapSquare wrapText="bothSides"/>
            <wp:docPr id="11759099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86760C-71C6-C07B-1E8F-24D0A0477F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347A8" w14:textId="0BB6ECA8" w:rsidR="00F36D07" w:rsidRDefault="00F36D07" w:rsidP="00F36D07">
      <w:pPr>
        <w:pStyle w:val="BodyText"/>
      </w:pPr>
    </w:p>
    <w:p w14:paraId="61DEFF56" w14:textId="1C329A06" w:rsidR="00F36D07" w:rsidRDefault="00F36D07" w:rsidP="00F36D07">
      <w:pPr>
        <w:pStyle w:val="BodyText"/>
      </w:pPr>
    </w:p>
    <w:p w14:paraId="0631B95C" w14:textId="4C13BBC6" w:rsidR="00F36D07" w:rsidRDefault="00F36D07" w:rsidP="00F36D07">
      <w:pPr>
        <w:pStyle w:val="BodyText"/>
      </w:pPr>
    </w:p>
    <w:p w14:paraId="429ADCD4" w14:textId="248B2FE5" w:rsidR="006B4C04" w:rsidRDefault="006B4C04" w:rsidP="00F36D07">
      <w:pPr>
        <w:pStyle w:val="BodyText"/>
      </w:pPr>
    </w:p>
    <w:p w14:paraId="14B8F105" w14:textId="77777777" w:rsidR="00F36D07" w:rsidRDefault="00F36D07" w:rsidP="00F36D07">
      <w:pPr>
        <w:pStyle w:val="BodyText"/>
      </w:pPr>
    </w:p>
    <w:p w14:paraId="4FD516B1" w14:textId="77777777" w:rsidR="00F36D07" w:rsidRDefault="00F36D07" w:rsidP="00F36D07">
      <w:pPr>
        <w:pStyle w:val="BodyText"/>
      </w:pPr>
    </w:p>
    <w:p w14:paraId="39BC41CB" w14:textId="77777777" w:rsidR="00F36D07" w:rsidRDefault="00F36D07" w:rsidP="00F36D07">
      <w:pPr>
        <w:pStyle w:val="BodyText"/>
      </w:pPr>
    </w:p>
    <w:p w14:paraId="36EAFA65" w14:textId="77777777" w:rsidR="00F36D07" w:rsidRDefault="00F36D07" w:rsidP="00F36D07">
      <w:pPr>
        <w:pStyle w:val="BodyText"/>
      </w:pPr>
    </w:p>
    <w:p w14:paraId="6691C8B2" w14:textId="77777777" w:rsidR="00F36D07" w:rsidRDefault="00F36D07" w:rsidP="00F36D07">
      <w:pPr>
        <w:pStyle w:val="BodyText"/>
      </w:pPr>
    </w:p>
    <w:p w14:paraId="3BFD5AFB" w14:textId="77777777" w:rsidR="00F36D07" w:rsidRDefault="00F36D07" w:rsidP="00F36D07">
      <w:pPr>
        <w:pStyle w:val="BodyText"/>
      </w:pPr>
    </w:p>
    <w:p w14:paraId="47088A3A" w14:textId="77777777" w:rsidR="00F36D07" w:rsidRDefault="00F36D07" w:rsidP="00F36D07">
      <w:pPr>
        <w:pStyle w:val="BodyText"/>
      </w:pPr>
    </w:p>
    <w:p w14:paraId="208016D5" w14:textId="38630BA6" w:rsidR="006B4C04" w:rsidRDefault="00000000" w:rsidP="006A7628">
      <w:pPr>
        <w:jc w:val="center"/>
        <w:rPr>
          <w:i/>
        </w:rPr>
      </w:pPr>
      <w:r>
        <w:rPr>
          <w:i/>
        </w:rPr>
        <w:t>In</w:t>
      </w:r>
      <w:r>
        <w:rPr>
          <w:i/>
          <w:spacing w:val="58"/>
          <w:w w:val="150"/>
        </w:rPr>
        <w:t xml:space="preserve"> </w:t>
      </w:r>
      <w:r>
        <w:rPr>
          <w:i/>
        </w:rPr>
        <w:t>line</w:t>
      </w:r>
      <w:r>
        <w:rPr>
          <w:i/>
          <w:spacing w:val="61"/>
          <w:w w:val="150"/>
        </w:rPr>
        <w:t xml:space="preserve"> </w:t>
      </w:r>
      <w:r>
        <w:rPr>
          <w:i/>
        </w:rPr>
        <w:t>with</w:t>
      </w:r>
      <w:r>
        <w:rPr>
          <w:i/>
          <w:spacing w:val="58"/>
          <w:w w:val="150"/>
        </w:rPr>
        <w:t xml:space="preserve"> </w:t>
      </w:r>
      <w:r>
        <w:rPr>
          <w:i/>
        </w:rPr>
        <w:t>the</w:t>
      </w:r>
      <w:r>
        <w:rPr>
          <w:i/>
          <w:spacing w:val="61"/>
          <w:w w:val="150"/>
        </w:rPr>
        <w:t xml:space="preserve"> </w:t>
      </w:r>
      <w:r>
        <w:t>Gender</w:t>
      </w:r>
      <w:r>
        <w:rPr>
          <w:spacing w:val="63"/>
          <w:w w:val="150"/>
        </w:rPr>
        <w:t xml:space="preserve"> </w:t>
      </w:r>
      <w:r>
        <w:t>Pay</w:t>
      </w:r>
      <w:r>
        <w:rPr>
          <w:spacing w:val="61"/>
          <w:w w:val="150"/>
        </w:rPr>
        <w:t xml:space="preserve"> </w:t>
      </w:r>
      <w:r>
        <w:t>Reporting</w:t>
      </w:r>
      <w:r>
        <w:rPr>
          <w:spacing w:val="58"/>
          <w:w w:val="150"/>
        </w:rPr>
        <w:t xml:space="preserve"> </w:t>
      </w:r>
      <w:r>
        <w:t>under</w:t>
      </w:r>
      <w:r w:rsidR="00F36D07">
        <w:rPr>
          <w:spacing w:val="61"/>
          <w:w w:val="150"/>
        </w:rPr>
        <w:t xml:space="preserve"> </w:t>
      </w:r>
      <w:r>
        <w:rPr>
          <w:spacing w:val="-5"/>
        </w:rPr>
        <w:t>the</w:t>
      </w:r>
      <w:r w:rsidR="00F36D07">
        <w:rPr>
          <w:spacing w:val="-5"/>
        </w:rPr>
        <w:t xml:space="preserve"> </w:t>
      </w:r>
      <w:r w:rsidR="00C528C6">
        <w:t xml:space="preserve">Equality Act 2010 (Gender Pay Gap Information) Regulations 2017 </w:t>
      </w:r>
      <w:r w:rsidR="00C528C6">
        <w:rPr>
          <w:i/>
        </w:rPr>
        <w:t xml:space="preserve">the data contained in this document is a snapshot of </w:t>
      </w:r>
      <w:r w:rsidR="00CB46F3" w:rsidRPr="00CB46F3">
        <w:rPr>
          <w:i/>
        </w:rPr>
        <w:t>4</w:t>
      </w:r>
      <w:r w:rsidR="00C528C6" w:rsidRPr="00CB46F3">
        <w:rPr>
          <w:i/>
        </w:rPr>
        <w:t xml:space="preserve"> April </w:t>
      </w:r>
      <w:r w:rsidR="002B2EE1" w:rsidRPr="00CB46F3">
        <w:rPr>
          <w:i/>
        </w:rPr>
        <w:t>2023</w:t>
      </w:r>
      <w:r w:rsidR="00C528C6">
        <w:rPr>
          <w:i/>
        </w:rPr>
        <w:t>.</w:t>
      </w:r>
    </w:p>
    <w:p w14:paraId="313FA539" w14:textId="77777777" w:rsidR="00FA0B14" w:rsidRDefault="00FA0B14" w:rsidP="00F36D07">
      <w:pPr>
        <w:pStyle w:val="BodyText"/>
        <w:spacing w:line="259" w:lineRule="auto"/>
        <w:jc w:val="both"/>
        <w:rPr>
          <w:sz w:val="28"/>
          <w:szCs w:val="28"/>
        </w:rPr>
      </w:pPr>
    </w:p>
    <w:tbl>
      <w:tblPr>
        <w:tblW w:w="941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2070"/>
        <w:gridCol w:w="2169"/>
      </w:tblGrid>
      <w:tr w:rsidR="00FA0B14" w14:paraId="4840EBC7" w14:textId="77777777" w:rsidTr="006A7628">
        <w:trPr>
          <w:trHeight w:val="195"/>
        </w:trPr>
        <w:tc>
          <w:tcPr>
            <w:tcW w:w="5180" w:type="dxa"/>
          </w:tcPr>
          <w:p w14:paraId="6F1584A3" w14:textId="77777777" w:rsidR="00FA0B14" w:rsidRDefault="00FA0B14" w:rsidP="00FA0B1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shd w:val="clear" w:color="auto" w:fill="65B7CD"/>
          </w:tcPr>
          <w:p w14:paraId="278E664A" w14:textId="49D6A98D" w:rsidR="00FA0B14" w:rsidRPr="00FA0B14" w:rsidRDefault="00FA0B14" w:rsidP="00FA0B14">
            <w:pPr>
              <w:pStyle w:val="TableParagraph"/>
              <w:rPr>
                <w:b/>
                <w:color w:val="FFFFFF" w:themeColor="background1"/>
                <w:sz w:val="24"/>
              </w:rPr>
            </w:pPr>
            <w:r w:rsidRPr="00FA0B14">
              <w:rPr>
                <w:b/>
                <w:color w:val="FFFFFF" w:themeColor="background1"/>
                <w:spacing w:val="-2"/>
                <w:sz w:val="24"/>
              </w:rPr>
              <w:t>Female</w:t>
            </w:r>
          </w:p>
        </w:tc>
        <w:tc>
          <w:tcPr>
            <w:tcW w:w="2169" w:type="dxa"/>
            <w:shd w:val="clear" w:color="auto" w:fill="F79646" w:themeFill="accent6"/>
          </w:tcPr>
          <w:p w14:paraId="2B7873F9" w14:textId="70E88EE2" w:rsidR="00FA0B14" w:rsidRPr="00FA0B14" w:rsidRDefault="00FA0B14" w:rsidP="00FA0B14">
            <w:pPr>
              <w:pStyle w:val="TableParagraph"/>
              <w:rPr>
                <w:b/>
                <w:color w:val="FFFFFF" w:themeColor="background1"/>
                <w:spacing w:val="-2"/>
                <w:sz w:val="24"/>
              </w:rPr>
            </w:pPr>
            <w:r w:rsidRPr="00FA0B14">
              <w:rPr>
                <w:b/>
                <w:color w:val="FFFFFF" w:themeColor="background1"/>
                <w:spacing w:val="-4"/>
                <w:sz w:val="24"/>
              </w:rPr>
              <w:t>Male</w:t>
            </w:r>
          </w:p>
        </w:tc>
      </w:tr>
      <w:tr w:rsidR="00FA0B14" w14:paraId="58BD45BC" w14:textId="77777777" w:rsidTr="006A7628">
        <w:trPr>
          <w:trHeight w:val="195"/>
        </w:trPr>
        <w:tc>
          <w:tcPr>
            <w:tcW w:w="5180" w:type="dxa"/>
          </w:tcPr>
          <w:p w14:paraId="7DA217DE" w14:textId="77777777" w:rsidR="00FA0B14" w:rsidRPr="00905F41" w:rsidRDefault="00FA0B14" w:rsidP="00FA0B14">
            <w:pPr>
              <w:pStyle w:val="TableParagraph"/>
              <w:ind w:left="107"/>
            </w:pPr>
            <w:r w:rsidRPr="00905F41">
              <w:t>Hourly</w:t>
            </w:r>
            <w:r w:rsidRPr="00905F41">
              <w:rPr>
                <w:spacing w:val="-1"/>
              </w:rPr>
              <w:t xml:space="preserve"> </w:t>
            </w:r>
            <w:r w:rsidRPr="00905F41">
              <w:t>Pay</w:t>
            </w:r>
            <w:r w:rsidRPr="00905F41">
              <w:rPr>
                <w:spacing w:val="-1"/>
              </w:rPr>
              <w:t xml:space="preserve"> </w:t>
            </w:r>
            <w:proofErr w:type="spellStart"/>
            <w:r w:rsidRPr="00905F41">
              <w:t>Qtr</w:t>
            </w:r>
            <w:proofErr w:type="spellEnd"/>
            <w:r w:rsidRPr="00905F41">
              <w:rPr>
                <w:spacing w:val="2"/>
              </w:rPr>
              <w:t xml:space="preserve"> </w:t>
            </w:r>
            <w:r w:rsidRPr="00905F41">
              <w:rPr>
                <w:spacing w:val="-10"/>
              </w:rPr>
              <w:t>1</w:t>
            </w:r>
          </w:p>
        </w:tc>
        <w:tc>
          <w:tcPr>
            <w:tcW w:w="2070" w:type="dxa"/>
          </w:tcPr>
          <w:p w14:paraId="4E7A930A" w14:textId="4B33757E" w:rsidR="00FA0B14" w:rsidRPr="00905F41" w:rsidRDefault="00FA0B14" w:rsidP="00FA0B14">
            <w:pPr>
              <w:pStyle w:val="TableParagraph"/>
            </w:pPr>
            <w:r w:rsidRPr="00905F41">
              <w:rPr>
                <w:spacing w:val="-2"/>
              </w:rPr>
              <w:t>46.7%</w:t>
            </w:r>
          </w:p>
        </w:tc>
        <w:tc>
          <w:tcPr>
            <w:tcW w:w="2169" w:type="dxa"/>
          </w:tcPr>
          <w:p w14:paraId="45D0D2C7" w14:textId="1A02D3B3" w:rsidR="00FA0B14" w:rsidRPr="00905F41" w:rsidRDefault="00FA0B14" w:rsidP="00FA0B14">
            <w:pPr>
              <w:pStyle w:val="TableParagraph"/>
              <w:ind w:left="109"/>
              <w:rPr>
                <w:spacing w:val="-2"/>
              </w:rPr>
            </w:pPr>
            <w:r w:rsidRPr="00905F41">
              <w:rPr>
                <w:spacing w:val="-2"/>
              </w:rPr>
              <w:t>53.3%</w:t>
            </w:r>
          </w:p>
        </w:tc>
      </w:tr>
      <w:tr w:rsidR="00FA0B14" w14:paraId="05136A34" w14:textId="77777777" w:rsidTr="006A7628">
        <w:trPr>
          <w:trHeight w:val="195"/>
        </w:trPr>
        <w:tc>
          <w:tcPr>
            <w:tcW w:w="5180" w:type="dxa"/>
          </w:tcPr>
          <w:p w14:paraId="7029182F" w14:textId="77777777" w:rsidR="00FA0B14" w:rsidRPr="00905F41" w:rsidRDefault="00FA0B14" w:rsidP="00FA0B14">
            <w:pPr>
              <w:pStyle w:val="TableParagraph"/>
              <w:ind w:left="107"/>
            </w:pPr>
            <w:r w:rsidRPr="00905F41">
              <w:t>Hourly</w:t>
            </w:r>
            <w:r w:rsidRPr="00905F41">
              <w:rPr>
                <w:spacing w:val="-1"/>
              </w:rPr>
              <w:t xml:space="preserve"> </w:t>
            </w:r>
            <w:r w:rsidRPr="00905F41">
              <w:t>Pay</w:t>
            </w:r>
            <w:r w:rsidRPr="00905F41">
              <w:rPr>
                <w:spacing w:val="-1"/>
              </w:rPr>
              <w:t xml:space="preserve"> </w:t>
            </w:r>
            <w:proofErr w:type="spellStart"/>
            <w:r w:rsidRPr="00905F41">
              <w:t>Qtr</w:t>
            </w:r>
            <w:proofErr w:type="spellEnd"/>
            <w:r w:rsidRPr="00905F41">
              <w:rPr>
                <w:spacing w:val="2"/>
              </w:rPr>
              <w:t xml:space="preserve"> </w:t>
            </w:r>
            <w:r w:rsidRPr="00905F41">
              <w:rPr>
                <w:spacing w:val="-10"/>
              </w:rPr>
              <w:t>2</w:t>
            </w:r>
          </w:p>
        </w:tc>
        <w:tc>
          <w:tcPr>
            <w:tcW w:w="2070" w:type="dxa"/>
          </w:tcPr>
          <w:p w14:paraId="7391A993" w14:textId="102F3280" w:rsidR="00FA0B14" w:rsidRPr="00905F41" w:rsidRDefault="00FA0B14" w:rsidP="00FA0B14">
            <w:pPr>
              <w:pStyle w:val="TableParagraph"/>
              <w:rPr>
                <w:highlight w:val="yellow"/>
              </w:rPr>
            </w:pPr>
            <w:r w:rsidRPr="00905F41">
              <w:rPr>
                <w:spacing w:val="-2"/>
              </w:rPr>
              <w:t>55.2%</w:t>
            </w:r>
          </w:p>
        </w:tc>
        <w:tc>
          <w:tcPr>
            <w:tcW w:w="2169" w:type="dxa"/>
          </w:tcPr>
          <w:p w14:paraId="7AA8D60B" w14:textId="79803A76" w:rsidR="00FA0B14" w:rsidRPr="00905F41" w:rsidRDefault="00FA0B14" w:rsidP="00FA0B14">
            <w:pPr>
              <w:pStyle w:val="TableParagraph"/>
              <w:ind w:left="109"/>
              <w:rPr>
                <w:spacing w:val="-2"/>
              </w:rPr>
            </w:pPr>
            <w:r w:rsidRPr="00905F41">
              <w:rPr>
                <w:spacing w:val="-2"/>
              </w:rPr>
              <w:t>44.8%</w:t>
            </w:r>
          </w:p>
        </w:tc>
      </w:tr>
      <w:tr w:rsidR="00FA0B14" w14:paraId="096F2C93" w14:textId="77777777" w:rsidTr="006A7628">
        <w:trPr>
          <w:trHeight w:val="195"/>
        </w:trPr>
        <w:tc>
          <w:tcPr>
            <w:tcW w:w="5180" w:type="dxa"/>
          </w:tcPr>
          <w:p w14:paraId="54DDEE4F" w14:textId="77777777" w:rsidR="00FA0B14" w:rsidRPr="00905F41" w:rsidRDefault="00FA0B14" w:rsidP="00FA0B14">
            <w:pPr>
              <w:pStyle w:val="TableParagraph"/>
              <w:ind w:left="107"/>
            </w:pPr>
            <w:r w:rsidRPr="00905F41">
              <w:t>Hourly</w:t>
            </w:r>
            <w:r w:rsidRPr="00905F41">
              <w:rPr>
                <w:spacing w:val="-1"/>
              </w:rPr>
              <w:t xml:space="preserve"> </w:t>
            </w:r>
            <w:r w:rsidRPr="00905F41">
              <w:t>Pay</w:t>
            </w:r>
            <w:r w:rsidRPr="00905F41">
              <w:rPr>
                <w:spacing w:val="-1"/>
              </w:rPr>
              <w:t xml:space="preserve"> </w:t>
            </w:r>
            <w:proofErr w:type="spellStart"/>
            <w:r w:rsidRPr="00905F41">
              <w:t>Qtr</w:t>
            </w:r>
            <w:proofErr w:type="spellEnd"/>
            <w:r w:rsidRPr="00905F41">
              <w:rPr>
                <w:spacing w:val="2"/>
              </w:rPr>
              <w:t xml:space="preserve"> </w:t>
            </w:r>
            <w:r w:rsidRPr="00905F41">
              <w:rPr>
                <w:spacing w:val="-10"/>
              </w:rPr>
              <w:t>3</w:t>
            </w:r>
          </w:p>
        </w:tc>
        <w:tc>
          <w:tcPr>
            <w:tcW w:w="2070" w:type="dxa"/>
          </w:tcPr>
          <w:p w14:paraId="610C26FC" w14:textId="7DB1162A" w:rsidR="00FA0B14" w:rsidRPr="00905F41" w:rsidRDefault="00FA0B14" w:rsidP="00FA0B14">
            <w:pPr>
              <w:pStyle w:val="TableParagraph"/>
              <w:rPr>
                <w:highlight w:val="yellow"/>
              </w:rPr>
            </w:pPr>
            <w:r w:rsidRPr="00905F41">
              <w:rPr>
                <w:spacing w:val="-2"/>
              </w:rPr>
              <w:t>46.7%</w:t>
            </w:r>
          </w:p>
        </w:tc>
        <w:tc>
          <w:tcPr>
            <w:tcW w:w="2169" w:type="dxa"/>
          </w:tcPr>
          <w:p w14:paraId="3AEF0665" w14:textId="474FC929" w:rsidR="00FA0B14" w:rsidRPr="00905F41" w:rsidRDefault="00FA0B14" w:rsidP="00FA0B14">
            <w:pPr>
              <w:pStyle w:val="TableParagraph"/>
              <w:ind w:left="109"/>
              <w:rPr>
                <w:spacing w:val="-2"/>
              </w:rPr>
            </w:pPr>
            <w:r w:rsidRPr="00905F41">
              <w:rPr>
                <w:spacing w:val="-2"/>
              </w:rPr>
              <w:t>53.3%</w:t>
            </w:r>
          </w:p>
        </w:tc>
      </w:tr>
      <w:tr w:rsidR="00FA0B14" w14:paraId="65816CA6" w14:textId="77777777" w:rsidTr="006A7628">
        <w:trPr>
          <w:trHeight w:val="195"/>
        </w:trPr>
        <w:tc>
          <w:tcPr>
            <w:tcW w:w="5180" w:type="dxa"/>
          </w:tcPr>
          <w:p w14:paraId="090DAD84" w14:textId="77777777" w:rsidR="00FA0B14" w:rsidRPr="00905F41" w:rsidRDefault="00FA0B14" w:rsidP="00FA0B14">
            <w:pPr>
              <w:pStyle w:val="TableParagraph"/>
              <w:ind w:left="107"/>
            </w:pPr>
            <w:r w:rsidRPr="00905F41">
              <w:t>Hourly</w:t>
            </w:r>
            <w:r w:rsidRPr="00905F41">
              <w:rPr>
                <w:spacing w:val="-1"/>
              </w:rPr>
              <w:t xml:space="preserve"> </w:t>
            </w:r>
            <w:r w:rsidRPr="00905F41">
              <w:t>Pay</w:t>
            </w:r>
            <w:r w:rsidRPr="00905F41">
              <w:rPr>
                <w:spacing w:val="-1"/>
              </w:rPr>
              <w:t xml:space="preserve"> </w:t>
            </w:r>
            <w:proofErr w:type="spellStart"/>
            <w:r w:rsidRPr="00905F41">
              <w:t>Qtr</w:t>
            </w:r>
            <w:proofErr w:type="spellEnd"/>
            <w:r w:rsidRPr="00905F41">
              <w:rPr>
                <w:spacing w:val="2"/>
              </w:rPr>
              <w:t xml:space="preserve"> </w:t>
            </w:r>
            <w:r w:rsidRPr="00905F41">
              <w:rPr>
                <w:spacing w:val="-10"/>
              </w:rPr>
              <w:t>4</w:t>
            </w:r>
          </w:p>
        </w:tc>
        <w:tc>
          <w:tcPr>
            <w:tcW w:w="2070" w:type="dxa"/>
          </w:tcPr>
          <w:p w14:paraId="6CC65793" w14:textId="0DAC35E8" w:rsidR="00FA0B14" w:rsidRPr="00905F41" w:rsidRDefault="00FA0B14" w:rsidP="00FA0B14">
            <w:pPr>
              <w:pStyle w:val="TableParagraph"/>
              <w:rPr>
                <w:highlight w:val="yellow"/>
              </w:rPr>
            </w:pPr>
            <w:r w:rsidRPr="00905F41">
              <w:rPr>
                <w:spacing w:val="-2"/>
              </w:rPr>
              <w:t>44.2%</w:t>
            </w:r>
          </w:p>
        </w:tc>
        <w:tc>
          <w:tcPr>
            <w:tcW w:w="2169" w:type="dxa"/>
          </w:tcPr>
          <w:p w14:paraId="527FD892" w14:textId="5AE51351" w:rsidR="00FA0B14" w:rsidRPr="00905F41" w:rsidRDefault="00FA0B14" w:rsidP="00FA0B14">
            <w:pPr>
              <w:pStyle w:val="TableParagraph"/>
              <w:ind w:left="109"/>
              <w:rPr>
                <w:spacing w:val="-2"/>
              </w:rPr>
            </w:pPr>
            <w:r w:rsidRPr="00905F41">
              <w:rPr>
                <w:spacing w:val="-2"/>
              </w:rPr>
              <w:t>55.8%</w:t>
            </w:r>
          </w:p>
        </w:tc>
      </w:tr>
      <w:tr w:rsidR="00FA0B14" w14:paraId="26582D7A" w14:textId="77777777" w:rsidTr="006A7628">
        <w:trPr>
          <w:trHeight w:val="195"/>
        </w:trPr>
        <w:tc>
          <w:tcPr>
            <w:tcW w:w="5180" w:type="dxa"/>
            <w:shd w:val="clear" w:color="auto" w:fill="D9D9D9" w:themeFill="background1" w:themeFillShade="D9"/>
          </w:tcPr>
          <w:p w14:paraId="3131FA44" w14:textId="77777777" w:rsidR="00FA0B14" w:rsidRPr="00905F41" w:rsidRDefault="00FA0B14" w:rsidP="00FA0B1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655AD400" w14:textId="77777777" w:rsidR="00FA0B14" w:rsidRPr="00905F41" w:rsidRDefault="00FA0B14" w:rsidP="00FA0B1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6E9FBAA6" w14:textId="77777777" w:rsidR="00FA0B14" w:rsidRPr="00905F41" w:rsidRDefault="00FA0B14" w:rsidP="00FA0B1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FA0B14" w14:paraId="6DDCF036" w14:textId="77777777" w:rsidTr="006A7628">
        <w:trPr>
          <w:trHeight w:val="195"/>
        </w:trPr>
        <w:tc>
          <w:tcPr>
            <w:tcW w:w="5180" w:type="dxa"/>
          </w:tcPr>
          <w:p w14:paraId="1FD56B34" w14:textId="77777777" w:rsidR="00FA0B14" w:rsidRPr="00905F41" w:rsidRDefault="00FA0B14" w:rsidP="00FA0B14">
            <w:pPr>
              <w:pStyle w:val="TableParagraph"/>
              <w:spacing w:before="20" w:line="290" w:lineRule="atLeast"/>
              <w:ind w:left="107"/>
            </w:pPr>
            <w:r w:rsidRPr="00905F41">
              <w:t>Percentage</w:t>
            </w:r>
            <w:r w:rsidRPr="00905F41">
              <w:rPr>
                <w:spacing w:val="-6"/>
              </w:rPr>
              <w:t xml:space="preserve"> </w:t>
            </w:r>
            <w:r w:rsidRPr="00905F41">
              <w:t>of</w:t>
            </w:r>
            <w:r w:rsidRPr="00905F41">
              <w:rPr>
                <w:spacing w:val="-6"/>
              </w:rPr>
              <w:t xml:space="preserve"> </w:t>
            </w:r>
            <w:r w:rsidRPr="00905F41">
              <w:t>men</w:t>
            </w:r>
            <w:r w:rsidRPr="00905F41">
              <w:rPr>
                <w:spacing w:val="-8"/>
              </w:rPr>
              <w:t xml:space="preserve"> </w:t>
            </w:r>
            <w:r w:rsidRPr="00905F41">
              <w:t>and</w:t>
            </w:r>
            <w:r w:rsidRPr="00905F41">
              <w:rPr>
                <w:spacing w:val="-8"/>
              </w:rPr>
              <w:t xml:space="preserve"> </w:t>
            </w:r>
            <w:r w:rsidRPr="00905F41">
              <w:t>women</w:t>
            </w:r>
            <w:r w:rsidRPr="00905F41">
              <w:rPr>
                <w:spacing w:val="-6"/>
              </w:rPr>
              <w:t xml:space="preserve"> </w:t>
            </w:r>
            <w:r w:rsidRPr="00905F41">
              <w:t>receiving</w:t>
            </w:r>
            <w:r w:rsidRPr="00905F41">
              <w:rPr>
                <w:spacing w:val="-4"/>
              </w:rPr>
              <w:t xml:space="preserve"> </w:t>
            </w:r>
            <w:r w:rsidRPr="00905F41">
              <w:t xml:space="preserve">bonus </w:t>
            </w:r>
            <w:r w:rsidRPr="00905F41">
              <w:rPr>
                <w:spacing w:val="-4"/>
              </w:rPr>
              <w:t>pay</w:t>
            </w:r>
          </w:p>
        </w:tc>
        <w:tc>
          <w:tcPr>
            <w:tcW w:w="2070" w:type="dxa"/>
          </w:tcPr>
          <w:p w14:paraId="597E611D" w14:textId="229CC772" w:rsidR="00FA0B14" w:rsidRPr="00905F41" w:rsidRDefault="00FA0B14" w:rsidP="00FA0B14">
            <w:pPr>
              <w:pStyle w:val="TableParagraph"/>
              <w:spacing w:line="240" w:lineRule="auto"/>
              <w:rPr>
                <w:highlight w:val="yellow"/>
              </w:rPr>
            </w:pPr>
            <w:r w:rsidRPr="00905F41">
              <w:rPr>
                <w:spacing w:val="-4"/>
              </w:rPr>
              <w:t>1.9%</w:t>
            </w:r>
          </w:p>
        </w:tc>
        <w:tc>
          <w:tcPr>
            <w:tcW w:w="2169" w:type="dxa"/>
          </w:tcPr>
          <w:p w14:paraId="24E376B7" w14:textId="2122FA12" w:rsidR="00FA0B14" w:rsidRPr="00905F41" w:rsidRDefault="00FA0B14" w:rsidP="00FA0B14">
            <w:pPr>
              <w:pStyle w:val="TableParagraph"/>
              <w:spacing w:line="240" w:lineRule="auto"/>
              <w:rPr>
                <w:spacing w:val="-4"/>
              </w:rPr>
            </w:pPr>
            <w:r w:rsidRPr="00905F41">
              <w:rPr>
                <w:spacing w:val="-4"/>
              </w:rPr>
              <w:t>3.9%</w:t>
            </w:r>
          </w:p>
        </w:tc>
      </w:tr>
      <w:tr w:rsidR="00FA0B14" w14:paraId="1C336713" w14:textId="77777777" w:rsidTr="006A7628">
        <w:trPr>
          <w:trHeight w:val="195"/>
        </w:trPr>
        <w:tc>
          <w:tcPr>
            <w:tcW w:w="5180" w:type="dxa"/>
          </w:tcPr>
          <w:p w14:paraId="43755A16" w14:textId="2A4682DA" w:rsidR="00FA0B14" w:rsidRPr="00905F41" w:rsidRDefault="00FA0B14" w:rsidP="00FA0B14">
            <w:pPr>
              <w:pStyle w:val="TableParagraph"/>
              <w:spacing w:before="20" w:line="290" w:lineRule="atLeast"/>
              <w:ind w:left="107"/>
            </w:pPr>
            <w:r w:rsidRPr="00905F41">
              <w:t>Mean</w:t>
            </w:r>
            <w:r w:rsidRPr="00905F41">
              <w:rPr>
                <w:spacing w:val="-2"/>
              </w:rPr>
              <w:t xml:space="preserve"> </w:t>
            </w:r>
            <w:r w:rsidRPr="00905F41">
              <w:t>(average)</w:t>
            </w:r>
            <w:r w:rsidRPr="00905F41">
              <w:rPr>
                <w:spacing w:val="1"/>
              </w:rPr>
              <w:t xml:space="preserve"> </w:t>
            </w:r>
            <w:r w:rsidRPr="00905F41">
              <w:t>gender</w:t>
            </w:r>
            <w:r w:rsidRPr="00905F41">
              <w:rPr>
                <w:spacing w:val="-3"/>
              </w:rPr>
              <w:t xml:space="preserve"> </w:t>
            </w:r>
            <w:r w:rsidRPr="00905F41">
              <w:t>pay</w:t>
            </w:r>
            <w:r w:rsidRPr="00905F41">
              <w:rPr>
                <w:spacing w:val="2"/>
              </w:rPr>
              <w:t xml:space="preserve"> </w:t>
            </w:r>
            <w:r w:rsidRPr="00905F41">
              <w:t>gap</w:t>
            </w:r>
            <w:r w:rsidRPr="00905F41">
              <w:rPr>
                <w:spacing w:val="-1"/>
              </w:rPr>
              <w:t xml:space="preserve"> </w:t>
            </w:r>
            <w:r w:rsidRPr="00905F41">
              <w:t>using</w:t>
            </w:r>
            <w:r w:rsidRPr="00905F41">
              <w:rPr>
                <w:spacing w:val="-2"/>
              </w:rPr>
              <w:t xml:space="preserve"> </w:t>
            </w:r>
            <w:r w:rsidRPr="00905F41">
              <w:t>bonus</w:t>
            </w:r>
            <w:r w:rsidRPr="00905F41">
              <w:rPr>
                <w:spacing w:val="1"/>
              </w:rPr>
              <w:t xml:space="preserve"> </w:t>
            </w:r>
            <w:r w:rsidRPr="00905F41">
              <w:rPr>
                <w:spacing w:val="-5"/>
              </w:rPr>
              <w:t>pay</w:t>
            </w:r>
          </w:p>
        </w:tc>
        <w:tc>
          <w:tcPr>
            <w:tcW w:w="4239" w:type="dxa"/>
            <w:gridSpan w:val="2"/>
          </w:tcPr>
          <w:p w14:paraId="13C23336" w14:textId="5AAF00F1" w:rsidR="00FA0B14" w:rsidRPr="00905F41" w:rsidRDefault="00FA0B14" w:rsidP="00FA0B14">
            <w:pPr>
              <w:pStyle w:val="TableParagraph"/>
              <w:spacing w:line="240" w:lineRule="auto"/>
              <w:rPr>
                <w:spacing w:val="-4"/>
              </w:rPr>
            </w:pPr>
            <w:r w:rsidRPr="00905F41">
              <w:rPr>
                <w:spacing w:val="-2"/>
              </w:rPr>
              <w:t>62.9%</w:t>
            </w:r>
          </w:p>
        </w:tc>
      </w:tr>
      <w:tr w:rsidR="00FA0B14" w14:paraId="081E2857" w14:textId="77777777" w:rsidTr="006A7628">
        <w:trPr>
          <w:trHeight w:val="195"/>
        </w:trPr>
        <w:tc>
          <w:tcPr>
            <w:tcW w:w="5180" w:type="dxa"/>
          </w:tcPr>
          <w:p w14:paraId="20B2B145" w14:textId="6BBF5756" w:rsidR="00FA0B14" w:rsidRPr="00905F41" w:rsidRDefault="00FA0B14" w:rsidP="00FA0B14">
            <w:pPr>
              <w:pStyle w:val="TableParagraph"/>
              <w:spacing w:before="20" w:line="290" w:lineRule="atLeast"/>
              <w:ind w:left="107"/>
            </w:pPr>
            <w:r w:rsidRPr="00905F41">
              <w:t>Median</w:t>
            </w:r>
            <w:r w:rsidRPr="00905F41">
              <w:rPr>
                <w:spacing w:val="-2"/>
              </w:rPr>
              <w:t xml:space="preserve"> </w:t>
            </w:r>
            <w:r w:rsidRPr="00905F41">
              <w:t>pay</w:t>
            </w:r>
            <w:r w:rsidRPr="00905F41">
              <w:rPr>
                <w:spacing w:val="-2"/>
              </w:rPr>
              <w:t xml:space="preserve"> </w:t>
            </w:r>
            <w:r w:rsidRPr="00905F41">
              <w:t>gap</w:t>
            </w:r>
            <w:r w:rsidRPr="00905F41">
              <w:rPr>
                <w:spacing w:val="-2"/>
              </w:rPr>
              <w:t xml:space="preserve"> </w:t>
            </w:r>
            <w:r w:rsidRPr="00905F41">
              <w:t>using bonus</w:t>
            </w:r>
            <w:r w:rsidRPr="00905F41">
              <w:rPr>
                <w:spacing w:val="-1"/>
              </w:rPr>
              <w:t xml:space="preserve"> </w:t>
            </w:r>
            <w:r w:rsidRPr="00905F41">
              <w:rPr>
                <w:spacing w:val="-5"/>
              </w:rPr>
              <w:t>pay</w:t>
            </w:r>
          </w:p>
        </w:tc>
        <w:tc>
          <w:tcPr>
            <w:tcW w:w="4239" w:type="dxa"/>
            <w:gridSpan w:val="2"/>
          </w:tcPr>
          <w:p w14:paraId="024765EF" w14:textId="01E6EAA5" w:rsidR="00FA0B14" w:rsidRPr="00905F41" w:rsidRDefault="00FA0B14" w:rsidP="00FA0B14">
            <w:pPr>
              <w:pStyle w:val="TableParagraph"/>
              <w:spacing w:line="240" w:lineRule="auto"/>
              <w:rPr>
                <w:spacing w:val="-2"/>
              </w:rPr>
            </w:pPr>
            <w:r w:rsidRPr="00905F41">
              <w:rPr>
                <w:spacing w:val="-2"/>
              </w:rPr>
              <w:t>57%</w:t>
            </w:r>
          </w:p>
        </w:tc>
      </w:tr>
    </w:tbl>
    <w:p w14:paraId="5DF0D6EA" w14:textId="77777777" w:rsidR="00FA0B14" w:rsidRDefault="00FA0B14" w:rsidP="00F36D07">
      <w:pPr>
        <w:pStyle w:val="BodyText"/>
        <w:spacing w:line="259" w:lineRule="auto"/>
        <w:jc w:val="both"/>
        <w:rPr>
          <w:sz w:val="28"/>
          <w:szCs w:val="28"/>
        </w:rPr>
      </w:pPr>
    </w:p>
    <w:p w14:paraId="5483C631" w14:textId="77777777" w:rsidR="00FA0B14" w:rsidRDefault="00FA0B14" w:rsidP="00F36D07">
      <w:pPr>
        <w:pStyle w:val="BodyText"/>
        <w:spacing w:line="259" w:lineRule="auto"/>
        <w:jc w:val="both"/>
        <w:rPr>
          <w:sz w:val="28"/>
          <w:szCs w:val="28"/>
        </w:rPr>
      </w:pPr>
    </w:p>
    <w:p w14:paraId="7F170F2C" w14:textId="77777777" w:rsidR="005B53F7" w:rsidRDefault="005B53F7" w:rsidP="006A7628">
      <w:pPr>
        <w:rPr>
          <w:sz w:val="26"/>
          <w:szCs w:val="26"/>
        </w:rPr>
      </w:pPr>
    </w:p>
    <w:p w14:paraId="0B6EF06F" w14:textId="575BFD73" w:rsidR="006A7628" w:rsidRPr="00905F41" w:rsidRDefault="006A7628" w:rsidP="006A7628">
      <w:pPr>
        <w:rPr>
          <w:sz w:val="26"/>
          <w:szCs w:val="26"/>
        </w:rPr>
      </w:pPr>
      <w:r w:rsidRPr="00905F41">
        <w:rPr>
          <w:sz w:val="26"/>
          <w:szCs w:val="26"/>
        </w:rPr>
        <w:t>Gender pay gap analysis shows that HTG-UK has a higher proportion of men than women in higher-paid senior-level roles. Whilst we are consciously working towards re-addressing the imbalance, this created a gap in the overall average amount paid to men and women across the whole organisation.</w:t>
      </w:r>
    </w:p>
    <w:p w14:paraId="71798033" w14:textId="77777777" w:rsidR="00FA0B14" w:rsidRPr="00F36D07" w:rsidRDefault="00FA0B14" w:rsidP="00F36D07">
      <w:pPr>
        <w:pStyle w:val="BodyText"/>
        <w:spacing w:line="259" w:lineRule="auto"/>
        <w:jc w:val="both"/>
        <w:rPr>
          <w:sz w:val="28"/>
          <w:szCs w:val="28"/>
        </w:rPr>
      </w:pPr>
    </w:p>
    <w:p w14:paraId="46AE7ADA" w14:textId="7C53234E" w:rsidR="00F36D07" w:rsidRDefault="00000000" w:rsidP="00F36D07">
      <w:pPr>
        <w:pStyle w:val="Title"/>
        <w:ind w:left="0"/>
        <w:rPr>
          <w:color w:val="0070C0"/>
          <w:spacing w:val="-4"/>
        </w:rPr>
      </w:pPr>
      <w:r w:rsidRPr="006A7628">
        <w:rPr>
          <w:color w:val="0070C0"/>
        </w:rPr>
        <w:t>Actions</w:t>
      </w:r>
      <w:r w:rsidRPr="006A7628">
        <w:rPr>
          <w:color w:val="0070C0"/>
          <w:spacing w:val="-3"/>
        </w:rPr>
        <w:t xml:space="preserve"> </w:t>
      </w:r>
      <w:r w:rsidRPr="006A7628">
        <w:rPr>
          <w:color w:val="0070C0"/>
        </w:rPr>
        <w:t>to help</w:t>
      </w:r>
      <w:r w:rsidRPr="006A7628">
        <w:rPr>
          <w:color w:val="0070C0"/>
          <w:spacing w:val="-3"/>
        </w:rPr>
        <w:t xml:space="preserve"> </w:t>
      </w:r>
      <w:r w:rsidRPr="006A7628">
        <w:rPr>
          <w:color w:val="0070C0"/>
        </w:rPr>
        <w:t>close</w:t>
      </w:r>
      <w:r w:rsidRPr="006A7628">
        <w:rPr>
          <w:color w:val="0070C0"/>
          <w:spacing w:val="-2"/>
        </w:rPr>
        <w:t xml:space="preserve"> </w:t>
      </w:r>
      <w:r w:rsidRPr="006A7628">
        <w:rPr>
          <w:color w:val="0070C0"/>
        </w:rPr>
        <w:t xml:space="preserve">the </w:t>
      </w:r>
      <w:r w:rsidRPr="006A7628">
        <w:rPr>
          <w:color w:val="0070C0"/>
          <w:spacing w:val="-4"/>
        </w:rPr>
        <w:t>gap</w:t>
      </w:r>
    </w:p>
    <w:p w14:paraId="3568ACB6" w14:textId="77777777" w:rsidR="00905F41" w:rsidRPr="006A7628" w:rsidRDefault="00905F41" w:rsidP="00F36D07">
      <w:pPr>
        <w:pStyle w:val="Title"/>
        <w:ind w:left="0"/>
        <w:rPr>
          <w:color w:val="0070C0"/>
          <w:spacing w:val="-4"/>
        </w:rPr>
      </w:pPr>
    </w:p>
    <w:p w14:paraId="1F9A217C" w14:textId="1108F310" w:rsidR="006B4C04" w:rsidRPr="00905F41" w:rsidRDefault="00000000" w:rsidP="006A76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05F41">
        <w:rPr>
          <w:sz w:val="26"/>
          <w:szCs w:val="26"/>
        </w:rPr>
        <w:t xml:space="preserve">We </w:t>
      </w:r>
      <w:r w:rsidR="00C528C6" w:rsidRPr="00905F41">
        <w:rPr>
          <w:sz w:val="26"/>
          <w:szCs w:val="26"/>
        </w:rPr>
        <w:t xml:space="preserve">facilitate and </w:t>
      </w:r>
      <w:r w:rsidRPr="00905F41">
        <w:rPr>
          <w:sz w:val="26"/>
          <w:szCs w:val="26"/>
        </w:rPr>
        <w:t xml:space="preserve">encourage career development </w:t>
      </w:r>
      <w:r w:rsidR="00C528C6" w:rsidRPr="00905F41">
        <w:rPr>
          <w:sz w:val="26"/>
          <w:szCs w:val="26"/>
        </w:rPr>
        <w:t>for both males and females</w:t>
      </w:r>
      <w:r w:rsidRPr="00905F41">
        <w:rPr>
          <w:sz w:val="26"/>
          <w:szCs w:val="26"/>
        </w:rPr>
        <w:t xml:space="preserve"> and seniority levels of the organisation through </w:t>
      </w:r>
      <w:r w:rsidR="002B2EE1" w:rsidRPr="00905F41">
        <w:rPr>
          <w:sz w:val="26"/>
          <w:szCs w:val="26"/>
        </w:rPr>
        <w:t>in-hous</w:t>
      </w:r>
      <w:r w:rsidR="005A0D87" w:rsidRPr="00905F41">
        <w:rPr>
          <w:sz w:val="26"/>
          <w:szCs w:val="26"/>
        </w:rPr>
        <w:t>e</w:t>
      </w:r>
      <w:r w:rsidR="00C528C6" w:rsidRPr="00905F41">
        <w:rPr>
          <w:sz w:val="26"/>
          <w:szCs w:val="26"/>
        </w:rPr>
        <w:t>, external,</w:t>
      </w:r>
      <w:r w:rsidRPr="00905F41">
        <w:rPr>
          <w:sz w:val="26"/>
          <w:szCs w:val="26"/>
        </w:rPr>
        <w:t xml:space="preserve"> </w:t>
      </w:r>
      <w:r w:rsidR="00C528C6" w:rsidRPr="00905F41">
        <w:rPr>
          <w:sz w:val="26"/>
          <w:szCs w:val="26"/>
        </w:rPr>
        <w:t xml:space="preserve">and personal </w:t>
      </w:r>
      <w:r w:rsidRPr="00905F41">
        <w:rPr>
          <w:sz w:val="26"/>
          <w:szCs w:val="26"/>
        </w:rPr>
        <w:t>training and development</w:t>
      </w:r>
      <w:r w:rsidR="00C528C6" w:rsidRPr="00905F41">
        <w:rPr>
          <w:sz w:val="26"/>
          <w:szCs w:val="26"/>
        </w:rPr>
        <w:t xml:space="preserve">. </w:t>
      </w:r>
    </w:p>
    <w:p w14:paraId="0AFA3E81" w14:textId="02AF8985" w:rsidR="00C528C6" w:rsidRPr="00905F41" w:rsidRDefault="00000000" w:rsidP="006A76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05F41">
        <w:rPr>
          <w:sz w:val="26"/>
          <w:szCs w:val="26"/>
        </w:rPr>
        <w:t xml:space="preserve">We support </w:t>
      </w:r>
      <w:r w:rsidR="005A0D87" w:rsidRPr="00905F41">
        <w:rPr>
          <w:sz w:val="26"/>
          <w:szCs w:val="26"/>
        </w:rPr>
        <w:t xml:space="preserve">and normalise </w:t>
      </w:r>
      <w:r w:rsidRPr="00905F41">
        <w:rPr>
          <w:sz w:val="26"/>
          <w:szCs w:val="26"/>
        </w:rPr>
        <w:t xml:space="preserve">requests for flexible working and have a good mix of </w:t>
      </w:r>
      <w:r w:rsidR="005A0D87" w:rsidRPr="00905F41">
        <w:rPr>
          <w:sz w:val="26"/>
          <w:szCs w:val="26"/>
        </w:rPr>
        <w:t>full-time</w:t>
      </w:r>
      <w:r w:rsidRPr="00905F41">
        <w:rPr>
          <w:sz w:val="26"/>
          <w:szCs w:val="26"/>
        </w:rPr>
        <w:t xml:space="preserve"> and </w:t>
      </w:r>
      <w:r w:rsidR="005A0D87" w:rsidRPr="00905F41">
        <w:rPr>
          <w:sz w:val="26"/>
          <w:szCs w:val="26"/>
        </w:rPr>
        <w:t>part-time</w:t>
      </w:r>
      <w:r w:rsidRPr="00905F41">
        <w:rPr>
          <w:sz w:val="26"/>
          <w:szCs w:val="26"/>
        </w:rPr>
        <w:t xml:space="preserve"> coll</w:t>
      </w:r>
      <w:r w:rsidR="00C528C6" w:rsidRPr="00905F41">
        <w:rPr>
          <w:sz w:val="26"/>
          <w:szCs w:val="26"/>
        </w:rPr>
        <w:t>e</w:t>
      </w:r>
      <w:r w:rsidRPr="00905F41">
        <w:rPr>
          <w:sz w:val="26"/>
          <w:szCs w:val="26"/>
        </w:rPr>
        <w:t>agues.</w:t>
      </w:r>
    </w:p>
    <w:p w14:paraId="522D3F25" w14:textId="4952D492" w:rsidR="006B4C04" w:rsidRPr="00905F41" w:rsidRDefault="00000000" w:rsidP="006A76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05F41">
        <w:rPr>
          <w:sz w:val="26"/>
          <w:szCs w:val="26"/>
        </w:rPr>
        <w:t>We reward staff fairly within an incremental pay system that</w:t>
      </w:r>
      <w:r w:rsidRPr="00905F41">
        <w:rPr>
          <w:spacing w:val="-1"/>
          <w:sz w:val="26"/>
          <w:szCs w:val="26"/>
        </w:rPr>
        <w:t xml:space="preserve"> </w:t>
      </w:r>
      <w:r w:rsidRPr="00905F41">
        <w:rPr>
          <w:sz w:val="26"/>
          <w:szCs w:val="26"/>
        </w:rPr>
        <w:t>provides equitable progression</w:t>
      </w:r>
      <w:r w:rsidRPr="00905F41">
        <w:rPr>
          <w:spacing w:val="-2"/>
          <w:sz w:val="26"/>
          <w:szCs w:val="26"/>
        </w:rPr>
        <w:t xml:space="preserve"> </w:t>
      </w:r>
      <w:r w:rsidRPr="00905F41">
        <w:rPr>
          <w:sz w:val="26"/>
          <w:szCs w:val="26"/>
        </w:rPr>
        <w:t>with</w:t>
      </w:r>
      <w:r w:rsidRPr="00905F41">
        <w:rPr>
          <w:spacing w:val="-4"/>
          <w:sz w:val="26"/>
          <w:szCs w:val="26"/>
        </w:rPr>
        <w:t xml:space="preserve"> </w:t>
      </w:r>
      <w:r w:rsidRPr="00905F41">
        <w:rPr>
          <w:sz w:val="26"/>
          <w:szCs w:val="26"/>
        </w:rPr>
        <w:t>policies</w:t>
      </w:r>
      <w:r w:rsidRPr="00905F41">
        <w:rPr>
          <w:spacing w:val="-3"/>
          <w:sz w:val="26"/>
          <w:szCs w:val="26"/>
        </w:rPr>
        <w:t xml:space="preserve"> </w:t>
      </w:r>
      <w:r w:rsidRPr="00905F41">
        <w:rPr>
          <w:sz w:val="26"/>
          <w:szCs w:val="26"/>
        </w:rPr>
        <w:t>in</w:t>
      </w:r>
      <w:r w:rsidRPr="00905F41">
        <w:rPr>
          <w:spacing w:val="-3"/>
          <w:sz w:val="26"/>
          <w:szCs w:val="26"/>
        </w:rPr>
        <w:t xml:space="preserve"> </w:t>
      </w:r>
      <w:r w:rsidRPr="00905F41">
        <w:rPr>
          <w:sz w:val="26"/>
          <w:szCs w:val="26"/>
        </w:rPr>
        <w:t>place that support</w:t>
      </w:r>
      <w:r w:rsidRPr="00905F41">
        <w:rPr>
          <w:spacing w:val="-3"/>
          <w:sz w:val="26"/>
          <w:szCs w:val="26"/>
        </w:rPr>
        <w:t xml:space="preserve"> </w:t>
      </w:r>
      <w:r w:rsidRPr="00905F41">
        <w:rPr>
          <w:sz w:val="26"/>
          <w:szCs w:val="26"/>
        </w:rPr>
        <w:t>gender</w:t>
      </w:r>
      <w:r w:rsidRPr="00905F41">
        <w:rPr>
          <w:spacing w:val="-2"/>
          <w:sz w:val="26"/>
          <w:szCs w:val="26"/>
        </w:rPr>
        <w:t xml:space="preserve"> </w:t>
      </w:r>
      <w:r w:rsidRPr="00905F41">
        <w:rPr>
          <w:sz w:val="26"/>
          <w:szCs w:val="26"/>
        </w:rPr>
        <w:t xml:space="preserve">equality (e.g., flexible working and </w:t>
      </w:r>
      <w:r w:rsidR="005A0D87" w:rsidRPr="00905F41">
        <w:rPr>
          <w:sz w:val="26"/>
          <w:szCs w:val="26"/>
        </w:rPr>
        <w:t>family friendly</w:t>
      </w:r>
      <w:r w:rsidRPr="00905F41">
        <w:rPr>
          <w:sz w:val="26"/>
          <w:szCs w:val="26"/>
        </w:rPr>
        <w:t xml:space="preserve"> policies).</w:t>
      </w:r>
    </w:p>
    <w:p w14:paraId="2CDC40A4" w14:textId="2199E227" w:rsidR="006B4C04" w:rsidRPr="00905F41" w:rsidRDefault="00000000" w:rsidP="006A76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05F41">
        <w:rPr>
          <w:sz w:val="26"/>
          <w:szCs w:val="26"/>
        </w:rPr>
        <w:t>Our</w:t>
      </w:r>
      <w:r w:rsidRPr="00905F41">
        <w:rPr>
          <w:spacing w:val="-7"/>
          <w:sz w:val="26"/>
          <w:szCs w:val="26"/>
        </w:rPr>
        <w:t xml:space="preserve"> </w:t>
      </w:r>
      <w:r w:rsidRPr="00905F41">
        <w:rPr>
          <w:sz w:val="26"/>
          <w:szCs w:val="26"/>
        </w:rPr>
        <w:t>recruitment</w:t>
      </w:r>
      <w:r w:rsidRPr="00905F41">
        <w:rPr>
          <w:spacing w:val="-6"/>
          <w:sz w:val="26"/>
          <w:szCs w:val="26"/>
        </w:rPr>
        <w:t xml:space="preserve"> </w:t>
      </w:r>
      <w:r w:rsidRPr="00905F41">
        <w:rPr>
          <w:sz w:val="26"/>
          <w:szCs w:val="26"/>
        </w:rPr>
        <w:t>and</w:t>
      </w:r>
      <w:r w:rsidRPr="00905F41">
        <w:rPr>
          <w:spacing w:val="-9"/>
          <w:sz w:val="26"/>
          <w:szCs w:val="26"/>
        </w:rPr>
        <w:t xml:space="preserve"> </w:t>
      </w:r>
      <w:r w:rsidRPr="00905F41">
        <w:rPr>
          <w:sz w:val="26"/>
          <w:szCs w:val="26"/>
        </w:rPr>
        <w:t>selection</w:t>
      </w:r>
      <w:r w:rsidRPr="00905F41">
        <w:rPr>
          <w:spacing w:val="-9"/>
          <w:sz w:val="26"/>
          <w:szCs w:val="26"/>
        </w:rPr>
        <w:t xml:space="preserve"> </w:t>
      </w:r>
      <w:r w:rsidRPr="00905F41">
        <w:rPr>
          <w:sz w:val="26"/>
          <w:szCs w:val="26"/>
        </w:rPr>
        <w:t>procedure</w:t>
      </w:r>
      <w:r w:rsidRPr="00905F41">
        <w:rPr>
          <w:spacing w:val="-7"/>
          <w:sz w:val="26"/>
          <w:szCs w:val="26"/>
        </w:rPr>
        <w:t xml:space="preserve"> </w:t>
      </w:r>
      <w:r w:rsidRPr="00905F41">
        <w:rPr>
          <w:sz w:val="26"/>
          <w:szCs w:val="26"/>
        </w:rPr>
        <w:t>aims</w:t>
      </w:r>
      <w:r w:rsidRPr="00905F41">
        <w:rPr>
          <w:spacing w:val="-10"/>
          <w:sz w:val="26"/>
          <w:szCs w:val="26"/>
        </w:rPr>
        <w:t xml:space="preserve"> </w:t>
      </w:r>
      <w:r w:rsidRPr="00905F41">
        <w:rPr>
          <w:sz w:val="26"/>
          <w:szCs w:val="26"/>
        </w:rPr>
        <w:t>to</w:t>
      </w:r>
      <w:r w:rsidRPr="00905F41">
        <w:rPr>
          <w:spacing w:val="-12"/>
          <w:sz w:val="26"/>
          <w:szCs w:val="26"/>
        </w:rPr>
        <w:t xml:space="preserve"> </w:t>
      </w:r>
      <w:r w:rsidRPr="00905F41">
        <w:rPr>
          <w:sz w:val="26"/>
          <w:szCs w:val="26"/>
        </w:rPr>
        <w:t>ensure</w:t>
      </w:r>
      <w:r w:rsidRPr="00905F41">
        <w:rPr>
          <w:spacing w:val="-10"/>
          <w:sz w:val="26"/>
          <w:szCs w:val="26"/>
        </w:rPr>
        <w:t xml:space="preserve"> </w:t>
      </w:r>
      <w:r w:rsidRPr="00905F41">
        <w:rPr>
          <w:sz w:val="26"/>
          <w:szCs w:val="26"/>
        </w:rPr>
        <w:t>that</w:t>
      </w:r>
      <w:r w:rsidRPr="00905F41">
        <w:rPr>
          <w:spacing w:val="-9"/>
          <w:sz w:val="26"/>
          <w:szCs w:val="26"/>
        </w:rPr>
        <w:t xml:space="preserve"> </w:t>
      </w:r>
      <w:r w:rsidRPr="00905F41">
        <w:rPr>
          <w:sz w:val="26"/>
          <w:szCs w:val="26"/>
        </w:rPr>
        <w:t>the</w:t>
      </w:r>
      <w:r w:rsidRPr="00905F41">
        <w:rPr>
          <w:spacing w:val="-7"/>
          <w:sz w:val="26"/>
          <w:szCs w:val="26"/>
        </w:rPr>
        <w:t xml:space="preserve"> </w:t>
      </w:r>
      <w:r w:rsidRPr="00905F41">
        <w:rPr>
          <w:sz w:val="26"/>
          <w:szCs w:val="26"/>
        </w:rPr>
        <w:t>most</w:t>
      </w:r>
      <w:r w:rsidRPr="00905F41">
        <w:rPr>
          <w:spacing w:val="-7"/>
          <w:sz w:val="26"/>
          <w:szCs w:val="26"/>
        </w:rPr>
        <w:t xml:space="preserve"> </w:t>
      </w:r>
      <w:r w:rsidRPr="00905F41">
        <w:rPr>
          <w:sz w:val="26"/>
          <w:szCs w:val="26"/>
        </w:rPr>
        <w:t>suitable</w:t>
      </w:r>
      <w:r w:rsidRPr="00905F41">
        <w:rPr>
          <w:spacing w:val="-7"/>
          <w:sz w:val="26"/>
          <w:szCs w:val="26"/>
        </w:rPr>
        <w:t xml:space="preserve"> </w:t>
      </w:r>
      <w:r w:rsidRPr="00905F41">
        <w:rPr>
          <w:sz w:val="26"/>
          <w:szCs w:val="26"/>
        </w:rPr>
        <w:t>candidate is chosen for the job, and that all applicants receive fair and equitable treatment during the recruitment and selection process.</w:t>
      </w:r>
    </w:p>
    <w:p w14:paraId="18A8A806" w14:textId="4A3AF61B" w:rsidR="006B4C04" w:rsidRPr="00905F41" w:rsidRDefault="00000000" w:rsidP="006A76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05F41">
        <w:rPr>
          <w:sz w:val="26"/>
          <w:szCs w:val="26"/>
        </w:rPr>
        <w:t>We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also</w:t>
      </w:r>
      <w:r w:rsidRPr="00905F41">
        <w:rPr>
          <w:spacing w:val="-11"/>
          <w:sz w:val="26"/>
          <w:szCs w:val="26"/>
        </w:rPr>
        <w:t xml:space="preserve"> </w:t>
      </w:r>
      <w:r w:rsidRPr="00905F41">
        <w:rPr>
          <w:sz w:val="26"/>
          <w:szCs w:val="26"/>
        </w:rPr>
        <w:t>adopt</w:t>
      </w:r>
      <w:r w:rsidRPr="00905F41">
        <w:rPr>
          <w:spacing w:val="-12"/>
          <w:sz w:val="26"/>
          <w:szCs w:val="26"/>
        </w:rPr>
        <w:t xml:space="preserve"> </w:t>
      </w:r>
      <w:r w:rsidRPr="00905F41">
        <w:rPr>
          <w:sz w:val="26"/>
          <w:szCs w:val="26"/>
        </w:rPr>
        <w:t>a</w:t>
      </w:r>
      <w:r w:rsidRPr="00905F41">
        <w:rPr>
          <w:spacing w:val="-12"/>
          <w:sz w:val="26"/>
          <w:szCs w:val="26"/>
        </w:rPr>
        <w:t xml:space="preserve"> </w:t>
      </w:r>
      <w:r w:rsidR="00C528C6" w:rsidRPr="00905F41">
        <w:rPr>
          <w:sz w:val="26"/>
          <w:szCs w:val="26"/>
        </w:rPr>
        <w:t>value</w:t>
      </w:r>
      <w:r w:rsidRPr="00905F41">
        <w:rPr>
          <w:sz w:val="26"/>
          <w:szCs w:val="26"/>
        </w:rPr>
        <w:t>-based</w:t>
      </w:r>
      <w:r w:rsidRPr="00905F41">
        <w:rPr>
          <w:spacing w:val="-11"/>
          <w:sz w:val="26"/>
          <w:szCs w:val="26"/>
        </w:rPr>
        <w:t xml:space="preserve"> </w:t>
      </w:r>
      <w:r w:rsidRPr="00905F41">
        <w:rPr>
          <w:sz w:val="26"/>
          <w:szCs w:val="26"/>
        </w:rPr>
        <w:t>approach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to</w:t>
      </w:r>
      <w:r w:rsidRPr="00905F41">
        <w:rPr>
          <w:spacing w:val="-12"/>
          <w:sz w:val="26"/>
          <w:szCs w:val="26"/>
        </w:rPr>
        <w:t xml:space="preserve"> </w:t>
      </w:r>
      <w:r w:rsidRPr="00905F41">
        <w:rPr>
          <w:sz w:val="26"/>
          <w:szCs w:val="26"/>
        </w:rPr>
        <w:t>candidate</w:t>
      </w:r>
      <w:r w:rsidRPr="00905F41">
        <w:rPr>
          <w:spacing w:val="-12"/>
          <w:sz w:val="26"/>
          <w:szCs w:val="26"/>
        </w:rPr>
        <w:t xml:space="preserve"> </w:t>
      </w:r>
      <w:r w:rsidRPr="00905F41">
        <w:rPr>
          <w:sz w:val="26"/>
          <w:szCs w:val="26"/>
        </w:rPr>
        <w:t>selection: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we’re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interested</w:t>
      </w:r>
      <w:r w:rsidRPr="00905F41">
        <w:rPr>
          <w:spacing w:val="-13"/>
          <w:sz w:val="26"/>
          <w:szCs w:val="26"/>
        </w:rPr>
        <w:t xml:space="preserve"> </w:t>
      </w:r>
      <w:r w:rsidRPr="00905F41">
        <w:rPr>
          <w:sz w:val="26"/>
          <w:szCs w:val="26"/>
        </w:rPr>
        <w:t>in</w:t>
      </w:r>
      <w:r w:rsidRPr="00905F41">
        <w:rPr>
          <w:spacing w:val="-12"/>
          <w:sz w:val="26"/>
          <w:szCs w:val="26"/>
        </w:rPr>
        <w:t xml:space="preserve"> </w:t>
      </w:r>
      <w:r w:rsidRPr="00905F41">
        <w:rPr>
          <w:sz w:val="26"/>
          <w:szCs w:val="26"/>
        </w:rPr>
        <w:t>finding the right people for our</w:t>
      </w:r>
      <w:r w:rsidRPr="00905F41">
        <w:rPr>
          <w:spacing w:val="-2"/>
          <w:sz w:val="26"/>
          <w:szCs w:val="26"/>
        </w:rPr>
        <w:t xml:space="preserve"> </w:t>
      </w:r>
      <w:r w:rsidRPr="00905F41">
        <w:rPr>
          <w:sz w:val="26"/>
          <w:szCs w:val="26"/>
        </w:rPr>
        <w:t>organisation, not simply</w:t>
      </w:r>
      <w:r w:rsidRPr="00905F41">
        <w:rPr>
          <w:spacing w:val="-2"/>
          <w:sz w:val="26"/>
          <w:szCs w:val="26"/>
        </w:rPr>
        <w:t xml:space="preserve"> </w:t>
      </w:r>
      <w:r w:rsidRPr="00905F41">
        <w:rPr>
          <w:sz w:val="26"/>
          <w:szCs w:val="26"/>
        </w:rPr>
        <w:t>those who have care sector experience</w:t>
      </w:r>
      <w:r w:rsidR="00C528C6" w:rsidRPr="00905F41">
        <w:rPr>
          <w:sz w:val="26"/>
          <w:szCs w:val="26"/>
        </w:rPr>
        <w:t xml:space="preserve"> and established skills</w:t>
      </w:r>
      <w:r w:rsidRPr="00905F41">
        <w:rPr>
          <w:sz w:val="26"/>
          <w:szCs w:val="26"/>
        </w:rPr>
        <w:t>.</w:t>
      </w:r>
    </w:p>
    <w:p w14:paraId="1942BCDB" w14:textId="3247ECDC" w:rsidR="006B4C04" w:rsidRPr="00905F41" w:rsidRDefault="00000000" w:rsidP="006A76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05F41">
        <w:rPr>
          <w:sz w:val="26"/>
          <w:szCs w:val="26"/>
        </w:rPr>
        <w:t>Interviews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are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structured</w:t>
      </w:r>
      <w:r w:rsidRPr="00905F41">
        <w:rPr>
          <w:spacing w:val="-13"/>
          <w:sz w:val="26"/>
          <w:szCs w:val="26"/>
        </w:rPr>
        <w:t xml:space="preserve"> </w:t>
      </w:r>
      <w:r w:rsidRPr="00905F41">
        <w:rPr>
          <w:sz w:val="26"/>
          <w:szCs w:val="26"/>
        </w:rPr>
        <w:t>with</w:t>
      </w:r>
      <w:r w:rsidRPr="00905F41">
        <w:rPr>
          <w:spacing w:val="-14"/>
          <w:sz w:val="26"/>
          <w:szCs w:val="26"/>
        </w:rPr>
        <w:t xml:space="preserve"> </w:t>
      </w:r>
      <w:r w:rsidR="005A0D87" w:rsidRPr="00905F41">
        <w:rPr>
          <w:sz w:val="26"/>
          <w:szCs w:val="26"/>
        </w:rPr>
        <w:t>standardised</w:t>
      </w:r>
      <w:r w:rsidRPr="00905F41">
        <w:rPr>
          <w:spacing w:val="-13"/>
          <w:sz w:val="26"/>
          <w:szCs w:val="26"/>
        </w:rPr>
        <w:t xml:space="preserve"> </w:t>
      </w:r>
      <w:r w:rsidRPr="00905F41">
        <w:rPr>
          <w:sz w:val="26"/>
          <w:szCs w:val="26"/>
        </w:rPr>
        <w:t>questions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asked</w:t>
      </w:r>
      <w:r w:rsidRPr="00905F41">
        <w:rPr>
          <w:spacing w:val="-13"/>
          <w:sz w:val="26"/>
          <w:szCs w:val="26"/>
        </w:rPr>
        <w:t xml:space="preserve"> </w:t>
      </w:r>
      <w:r w:rsidRPr="00905F41">
        <w:rPr>
          <w:sz w:val="26"/>
          <w:szCs w:val="26"/>
        </w:rPr>
        <w:t>of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all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candidates,</w:t>
      </w:r>
      <w:r w:rsidRPr="00905F41">
        <w:rPr>
          <w:spacing w:val="-13"/>
          <w:sz w:val="26"/>
          <w:szCs w:val="26"/>
        </w:rPr>
        <w:t xml:space="preserve"> </w:t>
      </w:r>
      <w:r w:rsidR="005A0D87" w:rsidRPr="00905F41">
        <w:rPr>
          <w:spacing w:val="-13"/>
          <w:sz w:val="26"/>
          <w:szCs w:val="26"/>
        </w:rPr>
        <w:t xml:space="preserve">and </w:t>
      </w:r>
      <w:r w:rsidRPr="00905F41">
        <w:rPr>
          <w:sz w:val="26"/>
          <w:szCs w:val="26"/>
        </w:rPr>
        <w:t>answers</w:t>
      </w:r>
      <w:r w:rsidRPr="00905F41">
        <w:rPr>
          <w:spacing w:val="-14"/>
          <w:sz w:val="26"/>
          <w:szCs w:val="26"/>
        </w:rPr>
        <w:t xml:space="preserve"> </w:t>
      </w:r>
      <w:r w:rsidRPr="00905F41">
        <w:rPr>
          <w:sz w:val="26"/>
          <w:szCs w:val="26"/>
        </w:rPr>
        <w:t>are</w:t>
      </w:r>
      <w:r w:rsidRPr="00905F41">
        <w:rPr>
          <w:spacing w:val="-13"/>
          <w:sz w:val="26"/>
          <w:szCs w:val="26"/>
        </w:rPr>
        <w:t xml:space="preserve"> </w:t>
      </w:r>
      <w:r w:rsidRPr="00905F41">
        <w:rPr>
          <w:sz w:val="26"/>
          <w:szCs w:val="26"/>
        </w:rPr>
        <w:t>graded based on the criteria.</w:t>
      </w:r>
    </w:p>
    <w:p w14:paraId="3053ECC2" w14:textId="046C42B4" w:rsidR="006B4C04" w:rsidRPr="00905F41" w:rsidRDefault="00000000" w:rsidP="006A76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905F41">
        <w:rPr>
          <w:sz w:val="26"/>
          <w:szCs w:val="26"/>
        </w:rPr>
        <w:t>We con</w:t>
      </w:r>
      <w:r w:rsidR="00C528C6" w:rsidRPr="00905F41">
        <w:rPr>
          <w:sz w:val="26"/>
          <w:szCs w:val="26"/>
        </w:rPr>
        <w:t xml:space="preserve">tinuously </w:t>
      </w:r>
      <w:r w:rsidRPr="00905F41">
        <w:rPr>
          <w:sz w:val="26"/>
          <w:szCs w:val="26"/>
        </w:rPr>
        <w:t xml:space="preserve">review our recruitment and employment policies to ensure they are </w:t>
      </w:r>
      <w:r w:rsidR="00C528C6" w:rsidRPr="00905F41">
        <w:rPr>
          <w:sz w:val="26"/>
          <w:szCs w:val="26"/>
        </w:rPr>
        <w:t>fair, transparent,</w:t>
      </w:r>
      <w:r w:rsidR="005A0D87" w:rsidRPr="00905F41">
        <w:rPr>
          <w:sz w:val="26"/>
          <w:szCs w:val="26"/>
        </w:rPr>
        <w:t xml:space="preserve"> and </w:t>
      </w:r>
      <w:r w:rsidRPr="00905F41">
        <w:rPr>
          <w:sz w:val="26"/>
          <w:szCs w:val="26"/>
        </w:rPr>
        <w:t>non-</w:t>
      </w:r>
      <w:r w:rsidRPr="00905F41">
        <w:rPr>
          <w:spacing w:val="-2"/>
          <w:sz w:val="26"/>
          <w:szCs w:val="26"/>
        </w:rPr>
        <w:t>discriminatory.</w:t>
      </w:r>
    </w:p>
    <w:p w14:paraId="5AAD6757" w14:textId="77777777" w:rsidR="006A7628" w:rsidRDefault="006A7628" w:rsidP="006A7628">
      <w:pPr>
        <w:pStyle w:val="ListParagraph"/>
        <w:ind w:left="284" w:firstLine="0"/>
        <w:rPr>
          <w:spacing w:val="-2"/>
          <w:sz w:val="24"/>
        </w:rPr>
      </w:pPr>
    </w:p>
    <w:p w14:paraId="5B935B25" w14:textId="77777777" w:rsidR="006A7628" w:rsidRPr="006A7628" w:rsidRDefault="006A7628" w:rsidP="006A7628">
      <w:pPr>
        <w:pStyle w:val="ListParagraph"/>
        <w:ind w:left="284" w:firstLine="0"/>
        <w:rPr>
          <w:sz w:val="24"/>
        </w:rPr>
      </w:pPr>
    </w:p>
    <w:p w14:paraId="1EAEA818" w14:textId="77777777" w:rsidR="006B4C04" w:rsidRDefault="006B4C04" w:rsidP="00FA0B14"/>
    <w:p w14:paraId="2D735D7D" w14:textId="1CB76E2E" w:rsidR="006B4C04" w:rsidRPr="006A7628" w:rsidRDefault="00000000" w:rsidP="00FA0B14">
      <w:pPr>
        <w:rPr>
          <w:sz w:val="28"/>
          <w:szCs w:val="28"/>
        </w:rPr>
      </w:pPr>
      <w:r w:rsidRPr="006A7628">
        <w:rPr>
          <w:sz w:val="28"/>
          <w:szCs w:val="28"/>
        </w:rPr>
        <w:t>The</w:t>
      </w:r>
      <w:r w:rsidRPr="006A7628">
        <w:rPr>
          <w:spacing w:val="-8"/>
          <w:sz w:val="28"/>
          <w:szCs w:val="28"/>
        </w:rPr>
        <w:t xml:space="preserve"> </w:t>
      </w:r>
      <w:r w:rsidRPr="006A7628">
        <w:rPr>
          <w:sz w:val="28"/>
          <w:szCs w:val="28"/>
        </w:rPr>
        <w:t>HTG-UK</w:t>
      </w:r>
      <w:r w:rsidRPr="006A7628">
        <w:rPr>
          <w:spacing w:val="-10"/>
          <w:sz w:val="28"/>
          <w:szCs w:val="28"/>
        </w:rPr>
        <w:t xml:space="preserve"> </w:t>
      </w:r>
      <w:r w:rsidRPr="006A7628">
        <w:rPr>
          <w:sz w:val="28"/>
          <w:szCs w:val="28"/>
        </w:rPr>
        <w:t>Executive</w:t>
      </w:r>
      <w:r w:rsidRPr="006A7628">
        <w:rPr>
          <w:spacing w:val="-12"/>
          <w:sz w:val="28"/>
          <w:szCs w:val="28"/>
        </w:rPr>
        <w:t xml:space="preserve"> </w:t>
      </w:r>
      <w:r w:rsidRPr="006A7628">
        <w:rPr>
          <w:sz w:val="28"/>
          <w:szCs w:val="28"/>
        </w:rPr>
        <w:t>Team</w:t>
      </w:r>
      <w:r w:rsidRPr="006A7628">
        <w:rPr>
          <w:spacing w:val="-10"/>
          <w:sz w:val="28"/>
          <w:szCs w:val="28"/>
        </w:rPr>
        <w:t xml:space="preserve"> </w:t>
      </w:r>
      <w:r w:rsidRPr="006A7628">
        <w:rPr>
          <w:sz w:val="28"/>
          <w:szCs w:val="28"/>
        </w:rPr>
        <w:t>places</w:t>
      </w:r>
      <w:r w:rsidRPr="006A7628">
        <w:rPr>
          <w:spacing w:val="-12"/>
          <w:sz w:val="28"/>
          <w:szCs w:val="28"/>
        </w:rPr>
        <w:t xml:space="preserve"> </w:t>
      </w:r>
      <w:r w:rsidRPr="006A7628">
        <w:rPr>
          <w:sz w:val="28"/>
          <w:szCs w:val="28"/>
        </w:rPr>
        <w:t>priority</w:t>
      </w:r>
      <w:r w:rsidRPr="006A7628">
        <w:rPr>
          <w:spacing w:val="-14"/>
          <w:sz w:val="28"/>
          <w:szCs w:val="28"/>
        </w:rPr>
        <w:t xml:space="preserve"> </w:t>
      </w:r>
      <w:r w:rsidRPr="006A7628">
        <w:rPr>
          <w:sz w:val="28"/>
          <w:szCs w:val="28"/>
        </w:rPr>
        <w:t>on</w:t>
      </w:r>
      <w:r w:rsidRPr="006A7628">
        <w:rPr>
          <w:spacing w:val="-8"/>
          <w:sz w:val="28"/>
          <w:szCs w:val="28"/>
        </w:rPr>
        <w:t xml:space="preserve"> </w:t>
      </w:r>
      <w:r w:rsidRPr="006A7628">
        <w:rPr>
          <w:sz w:val="28"/>
          <w:szCs w:val="28"/>
        </w:rPr>
        <w:t>ensuring</w:t>
      </w:r>
      <w:r w:rsidRPr="006A7628">
        <w:rPr>
          <w:spacing w:val="-12"/>
          <w:sz w:val="28"/>
          <w:szCs w:val="28"/>
        </w:rPr>
        <w:t xml:space="preserve"> </w:t>
      </w:r>
      <w:r w:rsidRPr="006A7628">
        <w:rPr>
          <w:sz w:val="28"/>
          <w:szCs w:val="28"/>
        </w:rPr>
        <w:t>the</w:t>
      </w:r>
      <w:r w:rsidRPr="006A7628">
        <w:rPr>
          <w:spacing w:val="-10"/>
          <w:sz w:val="28"/>
          <w:szCs w:val="28"/>
        </w:rPr>
        <w:t xml:space="preserve"> </w:t>
      </w:r>
      <w:r w:rsidRPr="006A7628">
        <w:rPr>
          <w:sz w:val="28"/>
          <w:szCs w:val="28"/>
        </w:rPr>
        <w:t>senior</w:t>
      </w:r>
      <w:r w:rsidRPr="006A7628">
        <w:rPr>
          <w:spacing w:val="-12"/>
          <w:sz w:val="28"/>
          <w:szCs w:val="28"/>
        </w:rPr>
        <w:t xml:space="preserve"> </w:t>
      </w:r>
      <w:r w:rsidRPr="006A7628">
        <w:rPr>
          <w:sz w:val="28"/>
          <w:szCs w:val="28"/>
        </w:rPr>
        <w:t>management</w:t>
      </w:r>
      <w:r w:rsidRPr="006A7628">
        <w:rPr>
          <w:spacing w:val="-9"/>
          <w:sz w:val="28"/>
          <w:szCs w:val="28"/>
        </w:rPr>
        <w:t xml:space="preserve"> </w:t>
      </w:r>
      <w:r w:rsidRPr="006A7628">
        <w:rPr>
          <w:sz w:val="28"/>
          <w:szCs w:val="28"/>
        </w:rPr>
        <w:t>positions</w:t>
      </w:r>
      <w:r w:rsidRPr="006A7628">
        <w:rPr>
          <w:spacing w:val="-8"/>
          <w:sz w:val="28"/>
          <w:szCs w:val="28"/>
        </w:rPr>
        <w:t xml:space="preserve"> </w:t>
      </w:r>
      <w:r w:rsidRPr="006A7628">
        <w:rPr>
          <w:sz w:val="28"/>
          <w:szCs w:val="28"/>
        </w:rPr>
        <w:t>are reflective</w:t>
      </w:r>
      <w:r w:rsidRPr="006A7628">
        <w:rPr>
          <w:spacing w:val="-4"/>
          <w:sz w:val="28"/>
          <w:szCs w:val="28"/>
        </w:rPr>
        <w:t xml:space="preserve"> </w:t>
      </w:r>
      <w:r w:rsidRPr="006A7628">
        <w:rPr>
          <w:sz w:val="28"/>
          <w:szCs w:val="28"/>
        </w:rPr>
        <w:t>of the</w:t>
      </w:r>
      <w:r w:rsidRPr="006A7628">
        <w:rPr>
          <w:spacing w:val="-1"/>
          <w:sz w:val="28"/>
          <w:szCs w:val="28"/>
        </w:rPr>
        <w:t xml:space="preserve"> </w:t>
      </w:r>
      <w:r w:rsidRPr="006A7628">
        <w:rPr>
          <w:sz w:val="28"/>
          <w:szCs w:val="28"/>
        </w:rPr>
        <w:t>overall</w:t>
      </w:r>
      <w:r w:rsidRPr="006A7628">
        <w:rPr>
          <w:spacing w:val="-2"/>
          <w:sz w:val="28"/>
          <w:szCs w:val="28"/>
        </w:rPr>
        <w:t xml:space="preserve"> </w:t>
      </w:r>
      <w:r w:rsidRPr="006A7628">
        <w:rPr>
          <w:sz w:val="28"/>
          <w:szCs w:val="28"/>
        </w:rPr>
        <w:t>demographic</w:t>
      </w:r>
      <w:r w:rsidRPr="006A7628">
        <w:rPr>
          <w:spacing w:val="-4"/>
          <w:sz w:val="28"/>
          <w:szCs w:val="28"/>
        </w:rPr>
        <w:t xml:space="preserve"> </w:t>
      </w:r>
      <w:r w:rsidRPr="006A7628">
        <w:rPr>
          <w:sz w:val="28"/>
          <w:szCs w:val="28"/>
        </w:rPr>
        <w:t>of the</w:t>
      </w:r>
      <w:r w:rsidRPr="006A7628">
        <w:rPr>
          <w:spacing w:val="-1"/>
          <w:sz w:val="28"/>
          <w:szCs w:val="28"/>
        </w:rPr>
        <w:t xml:space="preserve"> </w:t>
      </w:r>
      <w:r w:rsidRPr="006A7628">
        <w:rPr>
          <w:sz w:val="28"/>
          <w:szCs w:val="28"/>
        </w:rPr>
        <w:t>organisation and I</w:t>
      </w:r>
      <w:r w:rsidRPr="006A7628">
        <w:rPr>
          <w:spacing w:val="-2"/>
          <w:sz w:val="28"/>
          <w:szCs w:val="28"/>
        </w:rPr>
        <w:t xml:space="preserve"> </w:t>
      </w:r>
      <w:r w:rsidRPr="006A7628">
        <w:rPr>
          <w:sz w:val="28"/>
          <w:szCs w:val="28"/>
        </w:rPr>
        <w:t>believe</w:t>
      </w:r>
      <w:r w:rsidRPr="006A7628">
        <w:rPr>
          <w:spacing w:val="-1"/>
          <w:sz w:val="28"/>
          <w:szCs w:val="28"/>
        </w:rPr>
        <w:t xml:space="preserve"> </w:t>
      </w:r>
      <w:r w:rsidRPr="006A7628">
        <w:rPr>
          <w:sz w:val="28"/>
          <w:szCs w:val="28"/>
        </w:rPr>
        <w:t>this</w:t>
      </w:r>
      <w:r w:rsidRPr="006A7628">
        <w:rPr>
          <w:spacing w:val="-2"/>
          <w:sz w:val="28"/>
          <w:szCs w:val="28"/>
        </w:rPr>
        <w:t xml:space="preserve"> </w:t>
      </w:r>
      <w:r w:rsidRPr="006A7628">
        <w:rPr>
          <w:sz w:val="28"/>
          <w:szCs w:val="28"/>
        </w:rPr>
        <w:t>gap</w:t>
      </w:r>
      <w:r w:rsidRPr="006A7628">
        <w:rPr>
          <w:spacing w:val="-2"/>
          <w:sz w:val="28"/>
          <w:szCs w:val="28"/>
        </w:rPr>
        <w:t xml:space="preserve"> </w:t>
      </w:r>
      <w:r w:rsidRPr="006A7628">
        <w:rPr>
          <w:sz w:val="28"/>
          <w:szCs w:val="28"/>
        </w:rPr>
        <w:t>will</w:t>
      </w:r>
      <w:r w:rsidRPr="006A7628">
        <w:rPr>
          <w:spacing w:val="-1"/>
          <w:sz w:val="28"/>
          <w:szCs w:val="28"/>
        </w:rPr>
        <w:t xml:space="preserve"> </w:t>
      </w:r>
      <w:r w:rsidR="00C528C6" w:rsidRPr="006A7628">
        <w:rPr>
          <w:sz w:val="28"/>
          <w:szCs w:val="28"/>
        </w:rPr>
        <w:t xml:space="preserve">lessen </w:t>
      </w:r>
      <w:r w:rsidRPr="006A7628">
        <w:rPr>
          <w:sz w:val="28"/>
          <w:szCs w:val="28"/>
        </w:rPr>
        <w:t>as we move forward.</w:t>
      </w:r>
    </w:p>
    <w:p w14:paraId="7AF78312" w14:textId="77777777" w:rsidR="00006FB6" w:rsidRDefault="00006FB6" w:rsidP="00F36D07">
      <w:pPr>
        <w:pStyle w:val="BodyText"/>
        <w:spacing w:line="259" w:lineRule="auto"/>
        <w:jc w:val="both"/>
      </w:pPr>
    </w:p>
    <w:p w14:paraId="3DD643CD" w14:textId="77777777" w:rsidR="006B4C04" w:rsidRDefault="00000000">
      <w:pPr>
        <w:pStyle w:val="BodyText"/>
        <w:rPr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DA4DD2C" wp14:editId="0BFC293F">
            <wp:simplePos x="0" y="0"/>
            <wp:positionH relativeFrom="page">
              <wp:posOffset>1009650</wp:posOffset>
            </wp:positionH>
            <wp:positionV relativeFrom="paragraph">
              <wp:posOffset>69850</wp:posOffset>
            </wp:positionV>
            <wp:extent cx="1323975" cy="628650"/>
            <wp:effectExtent l="0" t="0" r="9525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3DC92" w14:textId="77777777" w:rsidR="006B4C04" w:rsidRDefault="00000000">
      <w:pPr>
        <w:pStyle w:val="BodyText"/>
        <w:spacing w:before="162"/>
        <w:ind w:left="120"/>
        <w:jc w:val="both"/>
      </w:pPr>
      <w:r>
        <w:t>Derek</w:t>
      </w:r>
      <w:r>
        <w:rPr>
          <w:spacing w:val="2"/>
        </w:rPr>
        <w:t xml:space="preserve"> </w:t>
      </w:r>
      <w:r>
        <w:rPr>
          <w:spacing w:val="-2"/>
        </w:rPr>
        <w:t>Laird</w:t>
      </w:r>
    </w:p>
    <w:p w14:paraId="2961C9B9" w14:textId="77777777" w:rsidR="006B4C04" w:rsidRDefault="00000000">
      <w:pPr>
        <w:spacing w:before="65"/>
        <w:ind w:left="120"/>
        <w:jc w:val="both"/>
        <w:rPr>
          <w:b/>
          <w:spacing w:val="-5"/>
          <w:sz w:val="24"/>
        </w:rPr>
      </w:pPr>
      <w:r>
        <w:rPr>
          <w:b/>
          <w:sz w:val="24"/>
        </w:rPr>
        <w:t>Chief Executive,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Health Transportation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UK.</w:t>
      </w:r>
    </w:p>
    <w:p w14:paraId="6522CBEB" w14:textId="77777777" w:rsidR="00C528C6" w:rsidRDefault="00C528C6">
      <w:pPr>
        <w:spacing w:before="65"/>
        <w:ind w:left="120"/>
        <w:jc w:val="both"/>
        <w:rPr>
          <w:b/>
          <w:sz w:val="24"/>
        </w:rPr>
      </w:pPr>
    </w:p>
    <w:p w14:paraId="27847B47" w14:textId="77777777" w:rsidR="006B4C04" w:rsidRDefault="006B4C04">
      <w:pPr>
        <w:pStyle w:val="BodyText"/>
        <w:spacing w:before="10"/>
        <w:rPr>
          <w:b/>
          <w:sz w:val="10"/>
        </w:rPr>
      </w:pPr>
    </w:p>
    <w:p w14:paraId="085C6DD3" w14:textId="77777777" w:rsidR="007B78D2" w:rsidRDefault="007B78D2"/>
    <w:sectPr w:rsidR="007B78D2" w:rsidSect="00C65C2E">
      <w:headerReference w:type="default" r:id="rId10"/>
      <w:footerReference w:type="default" r:id="rId11"/>
      <w:pgSz w:w="11910" w:h="16840"/>
      <w:pgMar w:top="851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0A90" w14:textId="77777777" w:rsidR="00C65C2E" w:rsidRDefault="00C65C2E">
      <w:r>
        <w:separator/>
      </w:r>
    </w:p>
  </w:endnote>
  <w:endnote w:type="continuationSeparator" w:id="0">
    <w:p w14:paraId="0099038F" w14:textId="77777777" w:rsidR="00C65C2E" w:rsidRDefault="00C6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E79B" w14:textId="1BD18746" w:rsidR="006B4C04" w:rsidRPr="005A0D87" w:rsidRDefault="00023DC8">
    <w:pPr>
      <w:pStyle w:val="BodyText"/>
      <w:spacing w:line="14" w:lineRule="auto"/>
      <w:rPr>
        <w:color w:val="002060"/>
        <w:sz w:val="20"/>
      </w:rPr>
    </w:pPr>
    <w:r>
      <w:rPr>
        <w:noProof/>
        <w:color w:val="00206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3F3B28" wp14:editId="48F0365E">
              <wp:simplePos x="0" y="0"/>
              <wp:positionH relativeFrom="column">
                <wp:posOffset>-28575</wp:posOffset>
              </wp:positionH>
              <wp:positionV relativeFrom="paragraph">
                <wp:posOffset>93980</wp:posOffset>
              </wp:positionV>
              <wp:extent cx="5390515" cy="196215"/>
              <wp:effectExtent l="0" t="0" r="0" b="0"/>
              <wp:wrapNone/>
              <wp:docPr id="83445354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0515" cy="196215"/>
                        <a:chOff x="0" y="0"/>
                        <a:chExt cx="5390515" cy="196215"/>
                      </a:xfrm>
                    </wpg:grpSpPr>
                    <wps:wsp>
                      <wps:cNvPr id="2" name="Graphic 2"/>
                      <wps:cNvSpPr>
                        <a:spLocks/>
                      </wps:cNvSpPr>
                      <wps:spPr>
                        <a:xfrm>
                          <a:off x="0" y="95250"/>
                          <a:ext cx="451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1040">
                              <a:moveTo>
                                <a:pt x="0" y="0"/>
                              </a:moveTo>
                              <a:lnTo>
                                <a:pt x="4511040" y="0"/>
                              </a:lnTo>
                            </a:path>
                          </a:pathLst>
                        </a:custGeom>
                        <a:ln w="28956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box 3"/>
                      <wps:cNvSpPr txBox="1">
                        <a:spLocks/>
                      </wps:cNvSpPr>
                      <wps:spPr>
                        <a:xfrm>
                          <a:off x="4543425" y="0"/>
                          <a:ext cx="8470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CC01C" w14:textId="77777777" w:rsidR="006B4C04" w:rsidRPr="005A0D87" w:rsidRDefault="00000000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5A0D87">
                              <w:rPr>
                                <w:rFonts w:ascii="Arial"/>
                                <w:b/>
                                <w:color w:val="002060"/>
                                <w:sz w:val="24"/>
                              </w:rPr>
                              <w:t>htg-</w:t>
                            </w:r>
                            <w:r w:rsidRPr="005A0D87">
                              <w:rPr>
                                <w:rFonts w:ascii="Arial"/>
                                <w:b/>
                                <w:color w:val="002060"/>
                                <w:spacing w:val="-2"/>
                                <w:sz w:val="24"/>
                              </w:rPr>
                              <w:t>uk.com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3F3B28" id="Group 1" o:spid="_x0000_s1026" style="position:absolute;margin-left:-2.25pt;margin-top:7.4pt;width:424.45pt;height:15.45pt;z-index:-251656192" coordsize="53905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">
              <v:shape id="Graphic 2" o:spid="_x0000_s1027" style="position:absolute;top:952;width:45110;height:13;visibility:visible;mso-wrap-style:square;v-text-anchor:top" coordsize="4511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" path="m,l4511040,e" filled="f" strokecolor="#002060" strokeweight="2.2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45434;width:847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A1CC01C" w14:textId="77777777" w:rsidR="006B4C04" w:rsidRPr="005A0D87" w:rsidRDefault="00000000">
                      <w:pPr>
                        <w:spacing w:before="12"/>
                        <w:ind w:left="20"/>
                        <w:rPr>
                          <w:rFonts w:ascii="Arial"/>
                          <w:b/>
                          <w:color w:val="002060"/>
                          <w:sz w:val="24"/>
                        </w:rPr>
                      </w:pPr>
                      <w:r w:rsidRPr="005A0D87">
                        <w:rPr>
                          <w:rFonts w:ascii="Arial"/>
                          <w:b/>
                          <w:color w:val="002060"/>
                          <w:sz w:val="24"/>
                        </w:rPr>
                        <w:t>htg-</w:t>
                      </w:r>
                      <w:r w:rsidRPr="005A0D87">
                        <w:rPr>
                          <w:rFonts w:ascii="Arial"/>
                          <w:b/>
                          <w:color w:val="002060"/>
                          <w:spacing w:val="-2"/>
                          <w:sz w:val="24"/>
                        </w:rPr>
                        <w:t>uk.com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 w:rsidRPr="005A0D87">
      <w:rPr>
        <w:noProof/>
        <w:color w:val="002060"/>
      </w:rPr>
      <w:drawing>
        <wp:anchor distT="0" distB="0" distL="0" distR="0" simplePos="0" relativeHeight="251655168" behindDoc="1" locked="0" layoutInCell="1" allowOverlap="1" wp14:anchorId="42946A75" wp14:editId="6FF49402">
          <wp:simplePos x="0" y="0"/>
          <wp:positionH relativeFrom="page">
            <wp:posOffset>6184392</wp:posOffset>
          </wp:positionH>
          <wp:positionV relativeFrom="page">
            <wp:posOffset>9845040</wp:posOffset>
          </wp:positionV>
          <wp:extent cx="463295" cy="362711"/>
          <wp:effectExtent l="0" t="0" r="0" b="0"/>
          <wp:wrapNone/>
          <wp:docPr id="98230608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95" cy="362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564A" w14:textId="77777777" w:rsidR="00C65C2E" w:rsidRDefault="00C65C2E">
      <w:r>
        <w:separator/>
      </w:r>
    </w:p>
  </w:footnote>
  <w:footnote w:type="continuationSeparator" w:id="0">
    <w:p w14:paraId="05075585" w14:textId="77777777" w:rsidR="00C65C2E" w:rsidRDefault="00C6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9050" w14:textId="213531ED" w:rsidR="00F36D07" w:rsidRPr="00F36D07" w:rsidRDefault="00F36D07" w:rsidP="00F36D07">
    <w:pPr>
      <w:pStyle w:val="Header"/>
    </w:pPr>
    <w:r>
      <w:rPr>
        <w:rFonts w:ascii="Times New Roman"/>
        <w:noProof/>
      </w:rPr>
      <w:drawing>
        <wp:anchor distT="0" distB="0" distL="114300" distR="114300" simplePos="0" relativeHeight="251661312" behindDoc="0" locked="0" layoutInCell="1" allowOverlap="1" wp14:anchorId="10C91164" wp14:editId="7B833AB0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1078865" cy="840333"/>
          <wp:effectExtent l="0" t="0" r="6985" b="0"/>
          <wp:wrapThrough wrapText="bothSides">
            <wp:wrapPolygon edited="0">
              <wp:start x="0" y="0"/>
              <wp:lineTo x="0" y="21061"/>
              <wp:lineTo x="21358" y="21061"/>
              <wp:lineTo x="21358" y="0"/>
              <wp:lineTo x="0" y="0"/>
            </wp:wrapPolygon>
          </wp:wrapThrough>
          <wp:docPr id="2132560234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545628" name="Picture 1" descr="A red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40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27E7"/>
    <w:multiLevelType w:val="hybridMultilevel"/>
    <w:tmpl w:val="4BB8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1AB6"/>
    <w:multiLevelType w:val="hybridMultilevel"/>
    <w:tmpl w:val="F3128992"/>
    <w:lvl w:ilvl="0" w:tplc="4E5A4AE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F28D4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1C8C9FA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043E019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 w:tplc="7BDAE290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 w:tplc="6806401C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C948539C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EF40260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0A26A556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7A322A"/>
    <w:multiLevelType w:val="hybridMultilevel"/>
    <w:tmpl w:val="43FC76D8"/>
    <w:lvl w:ilvl="0" w:tplc="AACCD9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746">
    <w:abstractNumId w:val="1"/>
  </w:num>
  <w:num w:numId="2" w16cid:durableId="234365567">
    <w:abstractNumId w:val="0"/>
  </w:num>
  <w:num w:numId="3" w16cid:durableId="91084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4"/>
    <w:rsid w:val="00006FB6"/>
    <w:rsid w:val="00023DC8"/>
    <w:rsid w:val="00114E44"/>
    <w:rsid w:val="002867BF"/>
    <w:rsid w:val="002B2EE1"/>
    <w:rsid w:val="003F15EC"/>
    <w:rsid w:val="005A0D87"/>
    <w:rsid w:val="005B53F7"/>
    <w:rsid w:val="006A7628"/>
    <w:rsid w:val="006B4C04"/>
    <w:rsid w:val="00791C4B"/>
    <w:rsid w:val="007B78D2"/>
    <w:rsid w:val="0088209B"/>
    <w:rsid w:val="00905F41"/>
    <w:rsid w:val="00984703"/>
    <w:rsid w:val="00C528C6"/>
    <w:rsid w:val="00C65C2E"/>
    <w:rsid w:val="00CB46F3"/>
    <w:rsid w:val="00F36D07"/>
    <w:rsid w:val="00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F06CB"/>
  <w15:docId w15:val="{785666FD-9A74-4058-833B-BC6752E1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48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 w:line="273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5A0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0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eethika.shanmugham\AppData\Local\Microsoft\Windows\INetCache\Content.Outlook\AISXBJAJ\Gender%20Pay%20Gap%20Report%20April%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eethika.shanmugham\AppData\Local\Microsoft\Windows\INetCache\Content.Outlook\AISXBJAJ\Gender%20Pay%20Gap%20Report%20April%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Median Hourly Pay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B3-481B-8A97-45451B04743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B3-481B-8A97-45451B04743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58824A8-EF8A-4D47-B90D-968348071A38}" type="VALUE">
                      <a:rPr lang="en-US"/>
                      <a:pPr/>
                      <a:t>[VALUE]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6B3-481B-8A97-45451B04743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BFB4FB-2B39-4FE2-BA7E-553D705F526D}" type="VALUE">
                      <a:rPr lang="en-US"/>
                      <a:pPr/>
                      <a:t>[VALUE]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6B3-481B-8A97-45451B047436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'Pay Gap Figures'!$C$16:$D$16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'Pay Gap Figures'!$C$17:$D$17</c:f>
              <c:numCache>
                <c:formatCode>"£"#,##0.00_);[Red]\("£"#,##0.00\)</c:formatCode>
                <c:ptCount val="2"/>
                <c:pt idx="0">
                  <c:v>10.75</c:v>
                </c:pt>
                <c:pt idx="1">
                  <c:v>10.75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B3-481B-8A97-45451B04743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Mean Hourly Pay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79-46F0-90AB-F51C12098EA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79-46F0-90AB-F51C12098E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£11.86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279-46F0-90AB-F51C12098E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£11.44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279-46F0-90AB-F51C12098EA3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'Pay Gap Figures'!$C$13:$D$13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'Pay Gap Figures'!$C$14:$D$14</c:f>
              <c:numCache>
                <c:formatCode>"£"#,##0.00_);[Red]\("£"#,##0.00\)</c:formatCode>
                <c:ptCount val="2"/>
                <c:pt idx="0">
                  <c:v>11.86</c:v>
                </c:pt>
                <c:pt idx="1">
                  <c:v>11.44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79-46F0-90AB-F51C12098EA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Gender Pay Gap Statement Apr.22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Gender Pay Gap Statement Apr.22</dc:title>
  <dc:creator>kyrsten.stacey</dc:creator>
  <cp:lastModifiedBy>Karen Hutchinson</cp:lastModifiedBy>
  <cp:revision>3</cp:revision>
  <cp:lastPrinted>2024-03-12T12:39:00Z</cp:lastPrinted>
  <dcterms:created xsi:type="dcterms:W3CDTF">2024-03-12T14:12:00Z</dcterms:created>
  <dcterms:modified xsi:type="dcterms:W3CDTF">2024-03-12T14:13:00Z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</Properties>
</file>